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D1" w:rsidRPr="00986238" w:rsidRDefault="002F22D1" w:rsidP="00BC6ECE">
      <w:pPr>
        <w:ind w:left="720"/>
        <w:jc w:val="both"/>
        <w:rPr>
          <w:b/>
          <w:szCs w:val="24"/>
          <w:lang w:val="uk-UA"/>
        </w:rPr>
      </w:pPr>
      <w:bookmarkStart w:id="0" w:name="_GoBack"/>
    </w:p>
    <w:p w:rsidR="00B90103" w:rsidRPr="00986238" w:rsidRDefault="00B90103" w:rsidP="00BC6ECE">
      <w:pPr>
        <w:ind w:left="720"/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АНАЛІЗ РОБОТИ</w:t>
      </w:r>
    </w:p>
    <w:p w:rsidR="00962943" w:rsidRPr="00986238" w:rsidRDefault="00B90103" w:rsidP="00BC6ECE">
      <w:pPr>
        <w:ind w:left="720"/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загальноосвітньої школи І-ІІІ ступенів №1 ім. О.П.Довженка</w:t>
      </w:r>
    </w:p>
    <w:p w:rsidR="00B90103" w:rsidRPr="00986238" w:rsidRDefault="00B90103" w:rsidP="00BC6ECE">
      <w:pPr>
        <w:ind w:left="720"/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Новокаховської міської ради</w:t>
      </w:r>
    </w:p>
    <w:p w:rsidR="00B90103" w:rsidRPr="00986238" w:rsidRDefault="00964918" w:rsidP="00BC6ECE">
      <w:pPr>
        <w:ind w:left="720"/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за 2020</w:t>
      </w:r>
      <w:r w:rsidR="00B90103" w:rsidRPr="00986238">
        <w:rPr>
          <w:b/>
          <w:szCs w:val="24"/>
          <w:lang w:val="uk-UA"/>
        </w:rPr>
        <w:t>-20</w:t>
      </w:r>
      <w:r w:rsidR="00962943" w:rsidRPr="00986238">
        <w:rPr>
          <w:b/>
          <w:szCs w:val="24"/>
          <w:lang w:val="uk-UA"/>
        </w:rPr>
        <w:t>2</w:t>
      </w:r>
      <w:r w:rsidRPr="00986238">
        <w:rPr>
          <w:b/>
          <w:szCs w:val="24"/>
          <w:lang w:val="uk-UA"/>
        </w:rPr>
        <w:t>1</w:t>
      </w:r>
      <w:r w:rsidR="00B90103" w:rsidRPr="00986238">
        <w:rPr>
          <w:b/>
          <w:szCs w:val="24"/>
          <w:lang w:val="uk-UA"/>
        </w:rPr>
        <w:t xml:space="preserve"> навчальний рік</w:t>
      </w:r>
    </w:p>
    <w:p w:rsidR="00B90103" w:rsidRPr="00986238" w:rsidRDefault="00B90103" w:rsidP="00BC6ECE">
      <w:pPr>
        <w:ind w:left="720"/>
        <w:jc w:val="both"/>
        <w:rPr>
          <w:b/>
          <w:szCs w:val="24"/>
          <w:u w:val="single"/>
          <w:lang w:val="uk-UA"/>
        </w:rPr>
      </w:pPr>
    </w:p>
    <w:p w:rsidR="00B90103" w:rsidRPr="00986238" w:rsidRDefault="00B567DA" w:rsidP="00BC6ECE">
      <w:pPr>
        <w:pStyle w:val="1"/>
        <w:numPr>
          <w:ilvl w:val="0"/>
          <w:numId w:val="0"/>
        </w:num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ab/>
      </w:r>
      <w:r w:rsidR="00B90103" w:rsidRPr="00986238">
        <w:rPr>
          <w:szCs w:val="24"/>
          <w:lang w:val="uk-UA"/>
        </w:rPr>
        <w:t xml:space="preserve">Діяльність загальноосвітньої школи І-ІІІ ступенів № 1 Новокаховської міської </w:t>
      </w:r>
      <w:r w:rsidR="004D3A66" w:rsidRPr="00986238">
        <w:rPr>
          <w:szCs w:val="24"/>
          <w:lang w:val="uk-UA"/>
        </w:rPr>
        <w:t xml:space="preserve">ради Херсонської  області у </w:t>
      </w:r>
      <w:r w:rsidRPr="00986238">
        <w:rPr>
          <w:szCs w:val="24"/>
          <w:lang w:val="uk-UA"/>
        </w:rPr>
        <w:t>2020-2021</w:t>
      </w:r>
      <w:r w:rsidR="00B90103" w:rsidRPr="00986238">
        <w:rPr>
          <w:szCs w:val="24"/>
          <w:lang w:val="uk-UA"/>
        </w:rPr>
        <w:t>навчальному році була спрямована на реалізацію Законів України «Про освіту», «Про заг</w:t>
      </w:r>
      <w:r w:rsidR="005450A6" w:rsidRPr="00986238">
        <w:rPr>
          <w:szCs w:val="24"/>
          <w:lang w:val="uk-UA"/>
        </w:rPr>
        <w:t xml:space="preserve">альну середню освіту», </w:t>
      </w:r>
      <w:r w:rsidR="00B90103" w:rsidRPr="00986238">
        <w:rPr>
          <w:szCs w:val="24"/>
          <w:lang w:val="uk-UA"/>
        </w:rPr>
        <w:t xml:space="preserve">керівних законодавчих актів і інструктивно-методичних документів, втілення  ідей гармонійного поєднання інтересів особи, держави, суспільства, формування навичок здорового способу життя учнівської молоді, створення </w:t>
      </w:r>
      <w:proofErr w:type="spellStart"/>
      <w:r w:rsidR="00B90103" w:rsidRPr="00986238">
        <w:rPr>
          <w:szCs w:val="24"/>
          <w:lang w:val="uk-UA"/>
        </w:rPr>
        <w:t>психолого</w:t>
      </w:r>
      <w:proofErr w:type="spellEnd"/>
      <w:r w:rsidR="00B90103" w:rsidRPr="00986238">
        <w:rPr>
          <w:szCs w:val="24"/>
          <w:lang w:val="uk-UA"/>
        </w:rPr>
        <w:t xml:space="preserve"> – педагогічних передумов </w:t>
      </w:r>
      <w:proofErr w:type="spellStart"/>
      <w:r w:rsidR="00B90103" w:rsidRPr="00986238">
        <w:rPr>
          <w:szCs w:val="24"/>
          <w:lang w:val="uk-UA"/>
        </w:rPr>
        <w:t>компетентісно</w:t>
      </w:r>
      <w:proofErr w:type="spellEnd"/>
      <w:r w:rsidR="007E11ED" w:rsidRPr="00986238">
        <w:rPr>
          <w:szCs w:val="24"/>
          <w:lang w:val="uk-UA"/>
        </w:rPr>
        <w:t xml:space="preserve"> </w:t>
      </w:r>
      <w:r w:rsidR="00B90103" w:rsidRPr="00986238">
        <w:rPr>
          <w:szCs w:val="24"/>
          <w:lang w:val="uk-UA"/>
        </w:rPr>
        <w:t>-</w:t>
      </w:r>
      <w:r w:rsidR="007E11ED" w:rsidRPr="00986238">
        <w:rPr>
          <w:szCs w:val="24"/>
          <w:lang w:val="uk-UA"/>
        </w:rPr>
        <w:t xml:space="preserve"> </w:t>
      </w:r>
      <w:r w:rsidR="00B90103" w:rsidRPr="00986238">
        <w:rPr>
          <w:szCs w:val="24"/>
          <w:lang w:val="uk-UA"/>
        </w:rPr>
        <w:t>зорієнтованої системи навчання і виховання в умовах реформування національної системи освіти.</w:t>
      </w:r>
    </w:p>
    <w:p w:rsidR="00962943" w:rsidRPr="00986238" w:rsidRDefault="00B567DA" w:rsidP="00BC6ECE">
      <w:pPr>
        <w:jc w:val="both"/>
        <w:rPr>
          <w:b/>
          <w:i/>
          <w:szCs w:val="24"/>
          <w:lang w:val="uk-UA"/>
        </w:rPr>
      </w:pPr>
      <w:r w:rsidRPr="00986238">
        <w:rPr>
          <w:szCs w:val="24"/>
          <w:lang w:val="uk-UA"/>
        </w:rPr>
        <w:t>У</w:t>
      </w:r>
      <w:r w:rsidR="00B90103" w:rsidRPr="00986238">
        <w:rPr>
          <w:szCs w:val="24"/>
          <w:lang w:val="uk-UA"/>
        </w:rPr>
        <w:t xml:space="preserve"> цьому році педагогічний колектив працював над удосконаленням педагогічної майстерності через </w:t>
      </w:r>
      <w:r w:rsidR="00962943" w:rsidRPr="00986238">
        <w:rPr>
          <w:szCs w:val="24"/>
          <w:lang w:val="uk-UA"/>
        </w:rPr>
        <w:t>ІІ</w:t>
      </w:r>
      <w:r w:rsidR="000A66FD" w:rsidRPr="00986238">
        <w:rPr>
          <w:szCs w:val="24"/>
          <w:lang w:val="uk-UA"/>
        </w:rPr>
        <w:t>І</w:t>
      </w:r>
      <w:r w:rsidR="00962943" w:rsidRPr="00986238">
        <w:rPr>
          <w:szCs w:val="24"/>
          <w:lang w:val="uk-UA"/>
        </w:rPr>
        <w:t xml:space="preserve">  етапу науково-методичної теми «Формува</w:t>
      </w:r>
      <w:r w:rsidRPr="00986238">
        <w:rPr>
          <w:szCs w:val="24"/>
          <w:lang w:val="uk-UA"/>
        </w:rPr>
        <w:t xml:space="preserve">ння освітнього процесу НУШ» та </w:t>
      </w:r>
      <w:r w:rsidR="00962943" w:rsidRPr="00986238">
        <w:rPr>
          <w:szCs w:val="24"/>
          <w:lang w:val="en-US"/>
        </w:rPr>
        <w:t>V</w:t>
      </w:r>
      <w:r w:rsidR="00962943" w:rsidRPr="00986238">
        <w:rPr>
          <w:szCs w:val="24"/>
          <w:lang w:val="uk-UA"/>
        </w:rPr>
        <w:t xml:space="preserve"> етапу дослідно-експериментальної роботи  </w:t>
      </w:r>
      <w:r w:rsidR="00962943" w:rsidRPr="00986238">
        <w:rPr>
          <w:bCs/>
          <w:szCs w:val="24"/>
          <w:lang w:val="uk-UA"/>
        </w:rPr>
        <w:t xml:space="preserve">за темою «Психолого-педагогічне забезпечення особистісно орієнтованої освіти на засадах гуманної педагогіки в </w:t>
      </w:r>
      <w:r w:rsidR="00962943" w:rsidRPr="00986238">
        <w:rPr>
          <w:rStyle w:val="af7"/>
          <w:b w:val="0"/>
          <w:i w:val="0"/>
          <w:szCs w:val="24"/>
          <w:lang w:val="uk-UA"/>
        </w:rPr>
        <w:t>середньому загальноосвітньому навчальному закладі».</w:t>
      </w:r>
    </w:p>
    <w:p w:rsidR="00B90103" w:rsidRPr="00986238" w:rsidRDefault="00B90103" w:rsidP="00BC6EC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Перед колективом були поставлені такі завдання: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jc w:val="both"/>
        <w:rPr>
          <w:lang w:val="uk-UA"/>
        </w:rPr>
      </w:pPr>
      <w:proofErr w:type="spellStart"/>
      <w:r w:rsidRPr="00986238">
        <w:t>Спрямувати</w:t>
      </w:r>
      <w:proofErr w:type="spellEnd"/>
      <w:r w:rsidRPr="00986238">
        <w:t xml:space="preserve"> </w:t>
      </w:r>
      <w:proofErr w:type="spellStart"/>
      <w:r w:rsidRPr="00986238">
        <w:t>методичну</w:t>
      </w:r>
      <w:proofErr w:type="spellEnd"/>
      <w:r w:rsidRPr="00986238">
        <w:t xml:space="preserve"> роботу </w:t>
      </w:r>
      <w:proofErr w:type="spellStart"/>
      <w:r w:rsidRPr="00986238">
        <w:t>школи</w:t>
      </w:r>
      <w:proofErr w:type="spellEnd"/>
      <w:r w:rsidRPr="00986238">
        <w:t xml:space="preserve"> на  </w:t>
      </w:r>
      <w:proofErr w:type="spellStart"/>
      <w:r w:rsidRPr="00986238">
        <w:t>реалізацію</w:t>
      </w:r>
      <w:proofErr w:type="spellEnd"/>
      <w:r w:rsidRPr="00986238">
        <w:t xml:space="preserve">     </w:t>
      </w:r>
      <w:r w:rsidRPr="00986238">
        <w:rPr>
          <w:lang w:val="uk-UA"/>
        </w:rPr>
        <w:t xml:space="preserve">IІІ </w:t>
      </w:r>
      <w:r w:rsidRPr="00986238">
        <w:t xml:space="preserve"> </w:t>
      </w:r>
      <w:proofErr w:type="spellStart"/>
      <w:r w:rsidRPr="00986238">
        <w:t>етапу</w:t>
      </w:r>
      <w:proofErr w:type="spellEnd"/>
      <w:r w:rsidRPr="00986238">
        <w:t xml:space="preserve"> </w:t>
      </w:r>
      <w:proofErr w:type="spellStart"/>
      <w:r w:rsidRPr="00986238">
        <w:t>науково-методичної</w:t>
      </w:r>
      <w:proofErr w:type="spellEnd"/>
      <w:r w:rsidRPr="00986238">
        <w:t xml:space="preserve"> </w:t>
      </w:r>
      <w:proofErr w:type="spellStart"/>
      <w:r w:rsidRPr="00986238">
        <w:t>проблеми</w:t>
      </w:r>
      <w:proofErr w:type="spellEnd"/>
      <w:r w:rsidRPr="00986238">
        <w:t xml:space="preserve"> </w:t>
      </w:r>
      <w:r w:rsidRPr="00986238">
        <w:rPr>
          <w:lang w:val="uk-UA"/>
        </w:rPr>
        <w:t>«Формування освітнього простору нової української школи». Зосередити увагу на н</w:t>
      </w:r>
      <w:proofErr w:type="spellStart"/>
      <w:r w:rsidRPr="00986238">
        <w:t>ов</w:t>
      </w:r>
      <w:proofErr w:type="spellEnd"/>
      <w:r w:rsidRPr="00986238">
        <w:rPr>
          <w:lang w:val="uk-UA"/>
        </w:rPr>
        <w:t>ому</w:t>
      </w:r>
      <w:r w:rsidRPr="00986238">
        <w:t xml:space="preserve"> </w:t>
      </w:r>
      <w:proofErr w:type="spellStart"/>
      <w:r w:rsidRPr="00986238">
        <w:t>зміст</w:t>
      </w:r>
      <w:proofErr w:type="spellEnd"/>
      <w:r w:rsidRPr="00986238">
        <w:rPr>
          <w:lang w:val="uk-UA"/>
        </w:rPr>
        <w:t>і</w:t>
      </w:r>
      <w:r w:rsidRPr="00986238">
        <w:t xml:space="preserve"> </w:t>
      </w:r>
      <w:proofErr w:type="spellStart"/>
      <w:r w:rsidRPr="00986238">
        <w:t>освіти</w:t>
      </w:r>
      <w:proofErr w:type="spellEnd"/>
      <w:r w:rsidRPr="00986238">
        <w:t>, заснован</w:t>
      </w:r>
      <w:r w:rsidRPr="00986238">
        <w:rPr>
          <w:lang w:val="uk-UA"/>
        </w:rPr>
        <w:t>ому</w:t>
      </w:r>
      <w:r w:rsidRPr="00986238">
        <w:t xml:space="preserve"> на </w:t>
      </w:r>
      <w:proofErr w:type="spellStart"/>
      <w:r w:rsidRPr="00986238">
        <w:t>формуванні</w:t>
      </w:r>
      <w:proofErr w:type="spellEnd"/>
      <w:r w:rsidRPr="00986238">
        <w:t xml:space="preserve"> компетентностей, </w:t>
      </w:r>
      <w:proofErr w:type="spellStart"/>
      <w:r w:rsidRPr="00986238">
        <w:t>потрібних</w:t>
      </w:r>
      <w:proofErr w:type="spellEnd"/>
      <w:r w:rsidRPr="00986238">
        <w:t xml:space="preserve"> для </w:t>
      </w:r>
      <w:proofErr w:type="spellStart"/>
      <w:r w:rsidRPr="00986238">
        <w:t>успішної</w:t>
      </w:r>
      <w:proofErr w:type="spellEnd"/>
      <w:r w:rsidRPr="00986238">
        <w:t xml:space="preserve"> </w:t>
      </w:r>
      <w:proofErr w:type="spellStart"/>
      <w:r w:rsidRPr="00986238">
        <w:t>самореалізації</w:t>
      </w:r>
      <w:proofErr w:type="spellEnd"/>
      <w:r w:rsidRPr="00986238">
        <w:t xml:space="preserve"> в </w:t>
      </w:r>
      <w:proofErr w:type="spellStart"/>
      <w:r w:rsidRPr="00986238">
        <w:t>суспільстві</w:t>
      </w:r>
      <w:proofErr w:type="spellEnd"/>
      <w:r w:rsidRPr="00986238">
        <w:rPr>
          <w:lang w:val="uk-UA"/>
        </w:rPr>
        <w:t>, п</w:t>
      </w:r>
      <w:proofErr w:type="spellStart"/>
      <w:r w:rsidRPr="00986238">
        <w:t>едагогік</w:t>
      </w:r>
      <w:proofErr w:type="spellEnd"/>
      <w:r w:rsidRPr="00986238">
        <w:rPr>
          <w:lang w:val="uk-UA"/>
        </w:rPr>
        <w:t xml:space="preserve">и </w:t>
      </w:r>
      <w:r w:rsidRPr="00986238">
        <w:t xml:space="preserve"> </w:t>
      </w:r>
      <w:r w:rsidRPr="00986238">
        <w:rPr>
          <w:lang w:val="uk-UA"/>
        </w:rPr>
        <w:t xml:space="preserve">партнерства між </w:t>
      </w:r>
      <w:r w:rsidRPr="00986238">
        <w:t xml:space="preserve"> </w:t>
      </w:r>
      <w:proofErr w:type="spellStart"/>
      <w:r w:rsidRPr="00986238">
        <w:t>учнем</w:t>
      </w:r>
      <w:proofErr w:type="spellEnd"/>
      <w:r w:rsidRPr="00986238">
        <w:t>, учителем і батьками</w:t>
      </w:r>
      <w:r w:rsidRPr="00986238">
        <w:rPr>
          <w:lang w:val="uk-UA"/>
        </w:rPr>
        <w:t xml:space="preserve">. Орієнтуватися на </w:t>
      </w:r>
      <w:proofErr w:type="spellStart"/>
      <w:r w:rsidRPr="00986238">
        <w:rPr>
          <w:lang w:val="uk-UA"/>
        </w:rPr>
        <w:t>дитиноцентризм</w:t>
      </w:r>
      <w:proofErr w:type="spellEnd"/>
      <w:r w:rsidRPr="00986238">
        <w:rPr>
          <w:lang w:val="uk-UA"/>
        </w:rPr>
        <w:t xml:space="preserve">, потреби учня в освітньому процесі 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НМР школи).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jc w:val="both"/>
        <w:rPr>
          <w:lang w:val="uk-UA"/>
        </w:rPr>
      </w:pPr>
      <w:r w:rsidRPr="00986238">
        <w:rPr>
          <w:lang w:val="uk-UA"/>
        </w:rPr>
        <w:t xml:space="preserve">Удосконалити  методичну роботу з підвищення педагогічної майстерності з питань впровадження дистанційної освіти. Провести навчально-методичні семінари «Впровадження дистанційного навчання в освітній простір школи» 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адміністрація).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jc w:val="both"/>
        <w:rPr>
          <w:b/>
          <w:u w:val="single"/>
          <w:lang w:val="uk-UA"/>
        </w:rPr>
      </w:pPr>
      <w:r w:rsidRPr="00986238">
        <w:rPr>
          <w:lang w:val="uk-UA"/>
        </w:rPr>
        <w:t xml:space="preserve">Створити сучасне освітнє середовище НУШ, комфортні умови для навчання і    перебування учнів з ООП, використовувати комфортні умови для розвитку, реалізацію природного потенціалу учнів з ООП(протягом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адміністрація, вчителі - предметники).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jc w:val="both"/>
        <w:rPr>
          <w:b/>
          <w:u w:val="single"/>
          <w:lang w:val="uk-UA"/>
        </w:rPr>
      </w:pPr>
      <w:r w:rsidRPr="00986238">
        <w:rPr>
          <w:lang w:val="uk-UA"/>
        </w:rPr>
        <w:t>З метою впровадження інклюзивного навчання, вдосконалення педагогічної майстерності, створити методичне об’єднання асистентів вчителів із залученням до його роботи логопеда, дефектолога, психолога, соціального педагога (вересень 2020р.,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Новицька О.М.).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ind w:left="284" w:hanging="284"/>
        <w:jc w:val="both"/>
        <w:rPr>
          <w:lang w:val="uk-UA"/>
        </w:rPr>
      </w:pPr>
      <w:r w:rsidRPr="00986238">
        <w:rPr>
          <w:lang w:val="uk-UA"/>
        </w:rPr>
        <w:t>Організувати  на базі  10  класу профільне навчання відповідно до навчальних запитів учнів та батьків і матеріально – кадрового забезпечення(вересень 2020р.,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Шкуренко О.А.).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ind w:left="284" w:hanging="284"/>
        <w:jc w:val="both"/>
        <w:rPr>
          <w:lang w:val="uk-UA"/>
        </w:rPr>
      </w:pPr>
      <w:r w:rsidRPr="00986238">
        <w:rPr>
          <w:lang w:val="uk-UA"/>
        </w:rPr>
        <w:t>Спрямувати методичну роботу школи на  реалізацію     програми дослідно-експериментальної роботи  «</w:t>
      </w:r>
      <w:r w:rsidRPr="00986238">
        <w:rPr>
          <w:bCs/>
          <w:lang w:val="uk-UA"/>
        </w:rPr>
        <w:t>Психолого-педагогічне забезпечення особистісно орієнтованої освіти на засадах гуманної педагогіки</w:t>
      </w:r>
      <w:r w:rsidRPr="00986238">
        <w:rPr>
          <w:rStyle w:val="af7"/>
          <w:lang w:val="uk-UA"/>
        </w:rPr>
        <w:t xml:space="preserve"> </w:t>
      </w:r>
      <w:r w:rsidRPr="00986238">
        <w:rPr>
          <w:rStyle w:val="af7"/>
          <w:b w:val="0"/>
          <w:i w:val="0"/>
          <w:lang w:val="uk-UA"/>
        </w:rPr>
        <w:t>в середній загальноосвітній школі»</w:t>
      </w:r>
      <w:r w:rsidRPr="00986238">
        <w:rPr>
          <w:bCs/>
          <w:lang w:val="uk-UA"/>
        </w:rPr>
        <w:t xml:space="preserve"> </w:t>
      </w:r>
      <w:r w:rsidRPr="00986238">
        <w:rPr>
          <w:lang w:val="uk-UA"/>
        </w:rPr>
        <w:t>(вересень 2020р.,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ЗДВР Стрельцова І.Л.)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ind w:left="284" w:hanging="284"/>
        <w:jc w:val="both"/>
        <w:rPr>
          <w:lang w:val="uk-UA"/>
        </w:rPr>
      </w:pPr>
      <w:r w:rsidRPr="00986238">
        <w:rPr>
          <w:lang w:val="uk-UA"/>
        </w:rPr>
        <w:t xml:space="preserve">Провести творчі звіти керівників гуртків (квітень 2020р.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ЗДВР Стрельцова І.Л.)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ind w:left="284" w:hanging="284"/>
        <w:jc w:val="both"/>
        <w:rPr>
          <w:lang w:val="uk-UA"/>
        </w:rPr>
      </w:pPr>
      <w:r w:rsidRPr="00986238">
        <w:rPr>
          <w:lang w:val="uk-UA"/>
        </w:rPr>
        <w:t xml:space="preserve">Поставити на контроль проведення батьківських зборів класними керівниками 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ЗДВР Стрельцова І.Л.)</w:t>
      </w:r>
    </w:p>
    <w:p w:rsidR="00B567DA" w:rsidRPr="00986238" w:rsidRDefault="00B567DA" w:rsidP="00B567DA">
      <w:pPr>
        <w:pStyle w:val="ab"/>
        <w:numPr>
          <w:ilvl w:val="0"/>
          <w:numId w:val="26"/>
        </w:numPr>
        <w:ind w:left="284" w:hanging="284"/>
        <w:jc w:val="both"/>
        <w:rPr>
          <w:lang w:val="uk-UA"/>
        </w:rPr>
      </w:pPr>
      <w:r w:rsidRPr="00986238">
        <w:rPr>
          <w:lang w:val="uk-UA"/>
        </w:rPr>
        <w:t xml:space="preserve">Організувати клуб старшокласників «Дебати» 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ЗДВР Стрельцова І.Л)</w:t>
      </w:r>
    </w:p>
    <w:p w:rsidR="00B567DA" w:rsidRPr="00986238" w:rsidRDefault="00B567DA" w:rsidP="00B567DA">
      <w:pPr>
        <w:ind w:left="-284" w:hanging="284"/>
        <w:jc w:val="both"/>
        <w:rPr>
          <w:szCs w:val="24"/>
          <w:lang w:val="uk-UA"/>
        </w:rPr>
      </w:pPr>
    </w:p>
    <w:p w:rsidR="005F0CBB" w:rsidRPr="00986238" w:rsidRDefault="005F0CBB" w:rsidP="00B567DA">
      <w:pPr>
        <w:ind w:left="-284" w:hanging="284"/>
        <w:jc w:val="both"/>
        <w:rPr>
          <w:szCs w:val="24"/>
          <w:lang w:val="uk-UA"/>
        </w:rPr>
      </w:pPr>
    </w:p>
    <w:p w:rsidR="005450A6" w:rsidRPr="00986238" w:rsidRDefault="005450A6" w:rsidP="00BC6ECE">
      <w:pPr>
        <w:jc w:val="both"/>
        <w:rPr>
          <w:szCs w:val="24"/>
          <w:lang w:val="uk-UA"/>
        </w:rPr>
      </w:pPr>
    </w:p>
    <w:p w:rsidR="00B90103" w:rsidRPr="00986238" w:rsidRDefault="00B90103" w:rsidP="00BC6ECE">
      <w:pPr>
        <w:tabs>
          <w:tab w:val="left" w:pos="15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lastRenderedPageBreak/>
        <w:t>У поточному навчальному році в школі навчалося (на початок року):</w:t>
      </w:r>
    </w:p>
    <w:p w:rsidR="00B90103" w:rsidRPr="00986238" w:rsidRDefault="00B90103" w:rsidP="00BC6ECE">
      <w:pPr>
        <w:numPr>
          <w:ilvl w:val="0"/>
          <w:numId w:val="3"/>
        </w:numPr>
        <w:tabs>
          <w:tab w:val="left" w:pos="15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Початкова - 10 класів ( </w:t>
      </w:r>
      <w:r w:rsidR="003C737C" w:rsidRPr="00986238">
        <w:rPr>
          <w:szCs w:val="24"/>
          <w:lang w:val="uk-UA"/>
        </w:rPr>
        <w:t>2</w:t>
      </w:r>
      <w:r w:rsidR="008321BD" w:rsidRPr="00986238">
        <w:rPr>
          <w:szCs w:val="24"/>
          <w:lang w:val="uk-UA"/>
        </w:rPr>
        <w:t>80</w:t>
      </w:r>
      <w:r w:rsidR="006E44F9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учн</w:t>
      </w:r>
      <w:r w:rsidR="009420AC" w:rsidRPr="00986238">
        <w:rPr>
          <w:szCs w:val="24"/>
          <w:lang w:val="uk-UA"/>
        </w:rPr>
        <w:t>ів</w:t>
      </w:r>
      <w:r w:rsidRPr="00986238">
        <w:rPr>
          <w:szCs w:val="24"/>
          <w:lang w:val="uk-UA"/>
        </w:rPr>
        <w:t>)</w:t>
      </w:r>
    </w:p>
    <w:p w:rsidR="00B90103" w:rsidRPr="00986238" w:rsidRDefault="00B90103" w:rsidP="00BC6ECE">
      <w:pPr>
        <w:numPr>
          <w:ilvl w:val="0"/>
          <w:numId w:val="3"/>
        </w:numPr>
        <w:tabs>
          <w:tab w:val="left" w:pos="15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Основ</w:t>
      </w:r>
      <w:r w:rsidR="0044082F" w:rsidRPr="00986238">
        <w:rPr>
          <w:szCs w:val="24"/>
          <w:lang w:val="uk-UA"/>
        </w:rPr>
        <w:t>на - 12</w:t>
      </w:r>
      <w:r w:rsidRPr="00986238">
        <w:rPr>
          <w:szCs w:val="24"/>
          <w:lang w:val="uk-UA"/>
        </w:rPr>
        <w:t xml:space="preserve"> класів ( </w:t>
      </w:r>
      <w:r w:rsidR="008321BD" w:rsidRPr="00986238">
        <w:rPr>
          <w:szCs w:val="24"/>
          <w:lang w:val="uk-UA"/>
        </w:rPr>
        <w:t>298</w:t>
      </w:r>
      <w:r w:rsidRPr="00986238">
        <w:rPr>
          <w:szCs w:val="24"/>
          <w:lang w:val="uk-UA"/>
        </w:rPr>
        <w:t xml:space="preserve"> уч</w:t>
      </w:r>
      <w:r w:rsidR="003C737C" w:rsidRPr="00986238">
        <w:rPr>
          <w:szCs w:val="24"/>
          <w:lang w:val="uk-UA"/>
        </w:rPr>
        <w:t>нів</w:t>
      </w:r>
      <w:r w:rsidRPr="00986238">
        <w:rPr>
          <w:szCs w:val="24"/>
          <w:lang w:val="uk-UA"/>
        </w:rPr>
        <w:t>)</w:t>
      </w:r>
    </w:p>
    <w:p w:rsidR="00B90103" w:rsidRPr="00986238" w:rsidRDefault="00B90103" w:rsidP="00BC6ECE">
      <w:pPr>
        <w:numPr>
          <w:ilvl w:val="0"/>
          <w:numId w:val="3"/>
        </w:numPr>
        <w:tabs>
          <w:tab w:val="left" w:pos="15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Старша - 2 класи (</w:t>
      </w:r>
      <w:r w:rsidR="008321BD" w:rsidRPr="00986238">
        <w:rPr>
          <w:szCs w:val="24"/>
          <w:lang w:val="uk-UA"/>
        </w:rPr>
        <w:t>61</w:t>
      </w:r>
      <w:r w:rsidR="003C737C" w:rsidRPr="00986238">
        <w:rPr>
          <w:szCs w:val="24"/>
          <w:lang w:val="uk-UA"/>
        </w:rPr>
        <w:t xml:space="preserve"> уч</w:t>
      </w:r>
      <w:r w:rsidR="008321BD" w:rsidRPr="00986238">
        <w:rPr>
          <w:szCs w:val="24"/>
          <w:lang w:val="uk-UA"/>
        </w:rPr>
        <w:t>ень</w:t>
      </w:r>
      <w:r w:rsidRPr="00986238">
        <w:rPr>
          <w:szCs w:val="24"/>
          <w:lang w:val="uk-UA"/>
        </w:rPr>
        <w:t>)</w:t>
      </w:r>
    </w:p>
    <w:p w:rsidR="00C371AE" w:rsidRPr="00986238" w:rsidRDefault="00B90103" w:rsidP="00BC6EC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Таким чино</w:t>
      </w:r>
      <w:r w:rsidR="0097221C" w:rsidRPr="00986238">
        <w:rPr>
          <w:szCs w:val="24"/>
          <w:lang w:val="uk-UA"/>
        </w:rPr>
        <w:t xml:space="preserve">м, </w:t>
      </w:r>
      <w:r w:rsidR="003C737C" w:rsidRPr="00986238">
        <w:rPr>
          <w:szCs w:val="24"/>
          <w:lang w:val="uk-UA"/>
        </w:rPr>
        <w:t>у 2</w:t>
      </w:r>
      <w:r w:rsidR="0044082F" w:rsidRPr="00986238">
        <w:rPr>
          <w:szCs w:val="24"/>
          <w:lang w:val="uk-UA"/>
        </w:rPr>
        <w:t>4</w:t>
      </w:r>
      <w:r w:rsidR="000B0ED4" w:rsidRPr="00986238">
        <w:rPr>
          <w:szCs w:val="24"/>
          <w:lang w:val="uk-UA"/>
        </w:rPr>
        <w:t xml:space="preserve"> класах школи навчалися  639</w:t>
      </w:r>
      <w:r w:rsidR="0097221C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уч</w:t>
      </w:r>
      <w:r w:rsidR="008321BD" w:rsidRPr="00986238">
        <w:rPr>
          <w:szCs w:val="24"/>
          <w:lang w:val="uk-UA"/>
        </w:rPr>
        <w:t>нів</w:t>
      </w:r>
      <w:r w:rsidRPr="00986238">
        <w:rPr>
          <w:szCs w:val="24"/>
          <w:lang w:val="uk-UA"/>
        </w:rPr>
        <w:t xml:space="preserve">, середня наповнюваність класів становила </w:t>
      </w:r>
      <w:r w:rsidR="00F4700C" w:rsidRPr="00986238">
        <w:rPr>
          <w:szCs w:val="24"/>
          <w:lang w:val="uk-UA"/>
        </w:rPr>
        <w:t>2</w:t>
      </w:r>
      <w:r w:rsidR="000B0ED4" w:rsidRPr="00986238">
        <w:rPr>
          <w:szCs w:val="24"/>
          <w:lang w:val="uk-UA"/>
        </w:rPr>
        <w:t>7</w:t>
      </w:r>
      <w:r w:rsidRPr="00986238">
        <w:rPr>
          <w:szCs w:val="24"/>
          <w:lang w:val="uk-UA"/>
        </w:rPr>
        <w:t xml:space="preserve"> учн</w:t>
      </w:r>
      <w:r w:rsidR="006207ED" w:rsidRPr="00986238">
        <w:rPr>
          <w:szCs w:val="24"/>
          <w:lang w:val="uk-UA"/>
        </w:rPr>
        <w:t>ів</w:t>
      </w:r>
      <w:r w:rsidRPr="00986238">
        <w:rPr>
          <w:szCs w:val="24"/>
          <w:lang w:val="uk-UA"/>
        </w:rPr>
        <w:t>.</w:t>
      </w:r>
    </w:p>
    <w:p w:rsidR="00B90103" w:rsidRPr="00986238" w:rsidRDefault="00B90103" w:rsidP="00BC6ECE">
      <w:pPr>
        <w:jc w:val="both"/>
        <w:rPr>
          <w:b/>
          <w:i/>
          <w:szCs w:val="24"/>
          <w:lang w:val="uk-UA"/>
        </w:rPr>
      </w:pPr>
      <w:r w:rsidRPr="00986238">
        <w:rPr>
          <w:b/>
          <w:i/>
          <w:szCs w:val="24"/>
          <w:lang w:val="uk-UA"/>
        </w:rPr>
        <w:t>Збереження контингенту</w:t>
      </w:r>
      <w:r w:rsidR="00B22908" w:rsidRPr="00986238">
        <w:rPr>
          <w:b/>
          <w:i/>
          <w:szCs w:val="24"/>
          <w:lang w:val="uk-UA"/>
        </w:rPr>
        <w:t xml:space="preserve"> учнів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938"/>
        <w:gridCol w:w="1062"/>
        <w:gridCol w:w="1126"/>
        <w:gridCol w:w="842"/>
        <w:gridCol w:w="963"/>
        <w:gridCol w:w="980"/>
        <w:gridCol w:w="910"/>
        <w:gridCol w:w="930"/>
        <w:gridCol w:w="928"/>
        <w:gridCol w:w="1001"/>
      </w:tblGrid>
      <w:tr w:rsidR="00986238" w:rsidRPr="00986238" w:rsidTr="00E23169">
        <w:trPr>
          <w:trHeight w:val="630"/>
        </w:trPr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jc w:val="both"/>
              <w:rPr>
                <w:rFonts w:eastAsia="Times New Roman"/>
                <w:b/>
                <w:i/>
                <w:iCs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b/>
                <w:i/>
                <w:iCs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 xml:space="preserve">На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 xml:space="preserve">На </w:t>
            </w:r>
          </w:p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31.05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Р</w:t>
            </w:r>
            <w:proofErr w:type="gramEnd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ізни-ця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Прибу-ло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Вибуло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bCs/>
                <w:i/>
                <w:iCs/>
                <w:szCs w:val="24"/>
                <w:lang w:eastAsia="ru-RU"/>
              </w:rPr>
              <w:t>Інший</w:t>
            </w:r>
            <w:proofErr w:type="spellEnd"/>
            <w:r w:rsidRPr="00986238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986238">
              <w:rPr>
                <w:rFonts w:eastAsia="Times New Roman"/>
                <w:bCs/>
                <w:i/>
                <w:iCs/>
                <w:szCs w:val="24"/>
                <w:lang w:eastAsia="ru-RU"/>
              </w:rPr>
              <w:t>клас</w:t>
            </w:r>
            <w:proofErr w:type="spellEnd"/>
            <w:r w:rsidRPr="00986238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В ЗНЗ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 xml:space="preserve">в ЗНЗ </w:t>
            </w:r>
            <w:proofErr w:type="spell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інших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Виїхали</w:t>
            </w:r>
            <w:proofErr w:type="spellEnd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 xml:space="preserve"> за </w:t>
            </w:r>
            <w:proofErr w:type="spell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межі</w:t>
            </w:r>
            <w:proofErr w:type="spellEnd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986238" w:rsidRPr="00986238" w:rsidTr="00E23169">
        <w:trPr>
          <w:trHeight w:val="315"/>
        </w:trPr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05.09.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2021р.</w:t>
            </w: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м</w:t>
            </w:r>
            <w:proofErr w:type="gramEnd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іста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мі</w:t>
            </w:r>
            <w:proofErr w:type="gram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країни</w:t>
            </w:r>
            <w:proofErr w:type="spellEnd"/>
          </w:p>
        </w:tc>
      </w:tr>
      <w:tr w:rsidR="00986238" w:rsidRPr="00986238" w:rsidTr="00E23169">
        <w:trPr>
          <w:trHeight w:val="330"/>
        </w:trPr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i/>
                <w:iCs/>
                <w:szCs w:val="24"/>
                <w:lang w:eastAsia="ru-RU"/>
              </w:rPr>
              <w:t>2020р.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bCs/>
                <w:i/>
                <w:iCs/>
                <w:szCs w:val="24"/>
                <w:lang w:eastAsia="ru-RU"/>
              </w:rPr>
            </w:pPr>
            <w:r w:rsidRPr="00986238">
              <w:rPr>
                <w:rFonts w:eastAsia="Times New Roman"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1-А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9-А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9-Б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6238" w:rsidRPr="00986238" w:rsidTr="00E23169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  <w:r w:rsidR="00E40949" w:rsidRPr="00986238">
              <w:rPr>
                <w:rFonts w:eastAsia="Times New Roman"/>
                <w:szCs w:val="24"/>
                <w:lang w:val="uk-UA"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23169" w:rsidRPr="00986238" w:rsidTr="00E23169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639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-19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40949" w:rsidP="00E23169">
            <w:pPr>
              <w:widowControl/>
              <w:suppressAutoHyphens w:val="0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  <w:r w:rsidRPr="00986238">
              <w:rPr>
                <w:rFonts w:eastAsia="Times New Roman"/>
                <w:szCs w:val="24"/>
                <w:lang w:val="uk-UA"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9" w:rsidRPr="00986238" w:rsidRDefault="00E23169" w:rsidP="00E23169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9F21E1" w:rsidRPr="00986238" w:rsidRDefault="009F21E1" w:rsidP="00BC6ECE">
      <w:pPr>
        <w:jc w:val="both"/>
        <w:rPr>
          <w:b/>
          <w:i/>
          <w:szCs w:val="24"/>
          <w:lang w:val="uk-UA"/>
        </w:rPr>
      </w:pPr>
    </w:p>
    <w:p w:rsidR="00FA39DC" w:rsidRPr="00986238" w:rsidRDefault="00FA39DC" w:rsidP="00BC6ECE">
      <w:pPr>
        <w:ind w:left="142" w:hanging="142"/>
        <w:jc w:val="both"/>
        <w:rPr>
          <w:szCs w:val="24"/>
          <w:lang w:val="uk-UA"/>
        </w:rPr>
      </w:pPr>
    </w:p>
    <w:p w:rsidR="005450A6" w:rsidRPr="00986238" w:rsidRDefault="00FA39DC" w:rsidP="00BC6ECE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Аналіз причин руху учнів свідчить, що </w:t>
      </w:r>
      <w:r w:rsidR="00B90103" w:rsidRPr="00986238">
        <w:rPr>
          <w:szCs w:val="24"/>
          <w:lang w:val="uk-UA"/>
        </w:rPr>
        <w:t xml:space="preserve"> із </w:t>
      </w:r>
      <w:r w:rsidR="00E40949" w:rsidRPr="00986238">
        <w:rPr>
          <w:szCs w:val="24"/>
          <w:lang w:val="uk-UA"/>
        </w:rPr>
        <w:t>27</w:t>
      </w:r>
      <w:r w:rsidR="00B90103" w:rsidRPr="00986238">
        <w:rPr>
          <w:szCs w:val="24"/>
          <w:lang w:val="uk-UA"/>
        </w:rPr>
        <w:t xml:space="preserve"> </w:t>
      </w:r>
      <w:r w:rsidR="00404C67" w:rsidRPr="00986238">
        <w:rPr>
          <w:szCs w:val="24"/>
          <w:lang w:val="uk-UA"/>
        </w:rPr>
        <w:t>вибулих</w:t>
      </w:r>
      <w:r w:rsidR="00B90103" w:rsidRPr="00986238">
        <w:rPr>
          <w:szCs w:val="24"/>
          <w:lang w:val="uk-UA"/>
        </w:rPr>
        <w:t xml:space="preserve"> учнів</w:t>
      </w:r>
      <w:r w:rsidR="009B2B91" w:rsidRPr="00986238">
        <w:rPr>
          <w:szCs w:val="24"/>
          <w:lang w:val="uk-UA"/>
        </w:rPr>
        <w:t>:</w:t>
      </w:r>
      <w:r w:rsidR="00B90103" w:rsidRPr="00986238">
        <w:rPr>
          <w:szCs w:val="24"/>
          <w:lang w:val="uk-UA"/>
        </w:rPr>
        <w:t xml:space="preserve"> </w:t>
      </w:r>
      <w:r w:rsidR="00E40949" w:rsidRPr="00986238">
        <w:rPr>
          <w:szCs w:val="24"/>
          <w:lang w:val="uk-UA"/>
        </w:rPr>
        <w:t>6</w:t>
      </w:r>
      <w:r w:rsidR="00A864B9" w:rsidRPr="00986238">
        <w:rPr>
          <w:szCs w:val="24"/>
          <w:lang w:val="uk-UA"/>
        </w:rPr>
        <w:t xml:space="preserve"> переїхали в інші  міста,  </w:t>
      </w:r>
      <w:r w:rsidR="00E40949" w:rsidRPr="00986238">
        <w:rPr>
          <w:szCs w:val="24"/>
          <w:lang w:val="uk-UA"/>
        </w:rPr>
        <w:t>6</w:t>
      </w:r>
      <w:r w:rsidR="00A864B9" w:rsidRPr="00986238">
        <w:rPr>
          <w:szCs w:val="24"/>
          <w:lang w:val="uk-UA"/>
        </w:rPr>
        <w:t>-</w:t>
      </w:r>
      <w:r w:rsidR="00B90103" w:rsidRPr="00986238">
        <w:rPr>
          <w:szCs w:val="24"/>
          <w:lang w:val="uk-UA"/>
        </w:rPr>
        <w:t xml:space="preserve"> за межі України, </w:t>
      </w:r>
      <w:r w:rsidR="00E40949" w:rsidRPr="00986238">
        <w:rPr>
          <w:szCs w:val="24"/>
          <w:lang w:val="uk-UA"/>
        </w:rPr>
        <w:t>14</w:t>
      </w:r>
      <w:r w:rsidR="00B90103" w:rsidRPr="00986238">
        <w:rPr>
          <w:szCs w:val="24"/>
          <w:lang w:val="uk-UA"/>
        </w:rPr>
        <w:t xml:space="preserve"> – в інші ЗНЗ міста</w:t>
      </w:r>
      <w:r w:rsidR="002511F2" w:rsidRPr="00986238">
        <w:rPr>
          <w:szCs w:val="24"/>
          <w:lang w:val="uk-UA"/>
        </w:rPr>
        <w:t>, 1</w:t>
      </w:r>
      <w:r w:rsidR="00797930" w:rsidRPr="00986238">
        <w:rPr>
          <w:szCs w:val="24"/>
          <w:lang w:val="uk-UA"/>
        </w:rPr>
        <w:t xml:space="preserve"> – в інший клас ЗОШ №1.</w:t>
      </w:r>
      <w:r w:rsidR="00577B58" w:rsidRPr="00986238">
        <w:rPr>
          <w:szCs w:val="24"/>
          <w:lang w:val="uk-UA"/>
        </w:rPr>
        <w:t xml:space="preserve"> </w:t>
      </w:r>
      <w:r w:rsidR="005450A6" w:rsidRPr="00986238">
        <w:rPr>
          <w:szCs w:val="24"/>
          <w:lang w:val="uk-UA"/>
        </w:rPr>
        <w:t>Ра</w:t>
      </w:r>
      <w:r w:rsidR="005B35CF" w:rsidRPr="00986238">
        <w:rPr>
          <w:szCs w:val="24"/>
          <w:lang w:val="uk-UA"/>
        </w:rPr>
        <w:t>зом з тим до школи прибуло 8</w:t>
      </w:r>
      <w:r w:rsidR="00AA1D8E" w:rsidRPr="00986238">
        <w:rPr>
          <w:szCs w:val="24"/>
          <w:lang w:val="uk-UA"/>
        </w:rPr>
        <w:t xml:space="preserve"> учнів. Таким чином, контингент </w:t>
      </w:r>
      <w:r w:rsidR="005B35CF" w:rsidRPr="00986238">
        <w:rPr>
          <w:szCs w:val="24"/>
          <w:lang w:val="uk-UA"/>
        </w:rPr>
        <w:t>зменшився на 19</w:t>
      </w:r>
      <w:r w:rsidR="001C1C01" w:rsidRPr="00986238">
        <w:rPr>
          <w:szCs w:val="24"/>
          <w:lang w:val="uk-UA"/>
        </w:rPr>
        <w:t xml:space="preserve"> учн</w:t>
      </w:r>
      <w:r w:rsidR="005B35CF" w:rsidRPr="00986238">
        <w:rPr>
          <w:szCs w:val="24"/>
          <w:lang w:val="uk-UA"/>
        </w:rPr>
        <w:t>ів</w:t>
      </w:r>
      <w:r w:rsidR="001C1C01" w:rsidRPr="00986238">
        <w:rPr>
          <w:szCs w:val="24"/>
          <w:lang w:val="uk-UA"/>
        </w:rPr>
        <w:t>,</w:t>
      </w:r>
      <w:r w:rsidR="005B35CF" w:rsidRPr="00986238">
        <w:rPr>
          <w:szCs w:val="24"/>
          <w:lang w:val="uk-UA"/>
        </w:rPr>
        <w:t xml:space="preserve"> </w:t>
      </w:r>
      <w:r w:rsidR="001C1C01" w:rsidRPr="00986238">
        <w:rPr>
          <w:szCs w:val="24"/>
          <w:lang w:val="uk-UA"/>
        </w:rPr>
        <w:t>н</w:t>
      </w:r>
      <w:r w:rsidR="00AA1D8E" w:rsidRPr="00986238">
        <w:rPr>
          <w:szCs w:val="24"/>
          <w:lang w:val="uk-UA"/>
        </w:rPr>
        <w:t xml:space="preserve">а кінець року кількість учнів </w:t>
      </w:r>
      <w:r w:rsidR="00BE5E0C" w:rsidRPr="00986238">
        <w:rPr>
          <w:szCs w:val="24"/>
          <w:lang w:val="uk-UA"/>
        </w:rPr>
        <w:t>стала</w:t>
      </w:r>
      <w:r w:rsidR="00AA1D8E" w:rsidRPr="00986238">
        <w:rPr>
          <w:szCs w:val="24"/>
          <w:lang w:val="uk-UA"/>
        </w:rPr>
        <w:t xml:space="preserve"> </w:t>
      </w:r>
      <w:r w:rsidR="005B35CF" w:rsidRPr="00986238">
        <w:rPr>
          <w:szCs w:val="24"/>
          <w:lang w:val="uk-UA"/>
        </w:rPr>
        <w:t>620</w:t>
      </w:r>
      <w:r w:rsidR="00AA1D8E" w:rsidRPr="00986238">
        <w:rPr>
          <w:szCs w:val="24"/>
          <w:lang w:val="uk-UA"/>
        </w:rPr>
        <w:t>.</w:t>
      </w:r>
    </w:p>
    <w:p w:rsidR="00B90103" w:rsidRPr="00986238" w:rsidRDefault="00B90103" w:rsidP="00BC6ECE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Основними заходами по збе</w:t>
      </w:r>
      <w:r w:rsidR="00CF248F" w:rsidRPr="00986238">
        <w:rPr>
          <w:szCs w:val="24"/>
          <w:lang w:val="uk-UA"/>
        </w:rPr>
        <w:t xml:space="preserve">реженню контингенту учнів в </w:t>
      </w:r>
      <w:r w:rsidR="00B567DA" w:rsidRPr="00986238">
        <w:rPr>
          <w:szCs w:val="24"/>
          <w:lang w:val="uk-UA"/>
        </w:rPr>
        <w:t>2020-2021</w:t>
      </w:r>
      <w:r w:rsidRPr="00986238">
        <w:rPr>
          <w:szCs w:val="24"/>
          <w:lang w:val="uk-UA"/>
        </w:rPr>
        <w:t>навчальному році були:</w:t>
      </w:r>
    </w:p>
    <w:p w:rsidR="00006BBD" w:rsidRPr="00986238" w:rsidRDefault="00B46035" w:rsidP="00BC6ECE">
      <w:pPr>
        <w:numPr>
          <w:ilvl w:val="0"/>
          <w:numId w:val="2"/>
        </w:numPr>
        <w:tabs>
          <w:tab w:val="left" w:pos="0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дотримання  «Порядку зарахування, відрахування та переведення  учнів до державних та комунальних закладів освіти для здобуття повної загальної середньої освіти», затвердженого наказом МОНУ №367 від 16.04.2018р.;</w:t>
      </w:r>
    </w:p>
    <w:p w:rsidR="00B90103" w:rsidRPr="00986238" w:rsidRDefault="00B90103" w:rsidP="00BC6ECE">
      <w:pPr>
        <w:numPr>
          <w:ilvl w:val="0"/>
          <w:numId w:val="2"/>
        </w:numPr>
        <w:tabs>
          <w:tab w:val="left" w:pos="0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lastRenderedPageBreak/>
        <w:t>спільна робота з ДНЗ;</w:t>
      </w:r>
    </w:p>
    <w:p w:rsidR="00B90103" w:rsidRPr="00986238" w:rsidRDefault="00B90103" w:rsidP="00BC6ECE">
      <w:pPr>
        <w:numPr>
          <w:ilvl w:val="0"/>
          <w:numId w:val="2"/>
        </w:numPr>
        <w:tabs>
          <w:tab w:val="left" w:pos="0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контроль за відвідуванням учнями навчальних занять;</w:t>
      </w:r>
    </w:p>
    <w:p w:rsidR="00B90103" w:rsidRPr="00986238" w:rsidRDefault="00B90103" w:rsidP="00BC6ECE">
      <w:pPr>
        <w:numPr>
          <w:ilvl w:val="0"/>
          <w:numId w:val="2"/>
        </w:numPr>
        <w:tabs>
          <w:tab w:val="left" w:pos="0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організація навчання вдома;</w:t>
      </w:r>
    </w:p>
    <w:p w:rsidR="00B90103" w:rsidRPr="00986238" w:rsidRDefault="00B90103" w:rsidP="00BC6ECE">
      <w:pPr>
        <w:numPr>
          <w:ilvl w:val="0"/>
          <w:numId w:val="2"/>
        </w:numPr>
        <w:tabs>
          <w:tab w:val="left" w:pos="0"/>
        </w:tabs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організація роботи «Ш</w:t>
      </w:r>
      <w:r w:rsidR="00B46035" w:rsidRPr="00986238">
        <w:rPr>
          <w:szCs w:val="24"/>
          <w:lang w:val="uk-UA"/>
        </w:rPr>
        <w:t>коли майбутнього першокласника»</w:t>
      </w:r>
      <w:r w:rsidR="007B1713" w:rsidRPr="00986238">
        <w:rPr>
          <w:szCs w:val="24"/>
          <w:lang w:val="uk-UA"/>
        </w:rPr>
        <w:t xml:space="preserve"> </w:t>
      </w:r>
      <w:proofErr w:type="spellStart"/>
      <w:r w:rsidR="007B1713" w:rsidRPr="00986238">
        <w:rPr>
          <w:szCs w:val="24"/>
          <w:lang w:val="uk-UA"/>
        </w:rPr>
        <w:t>онлайн</w:t>
      </w:r>
      <w:proofErr w:type="spellEnd"/>
      <w:r w:rsidR="00B46035" w:rsidRPr="00986238">
        <w:rPr>
          <w:szCs w:val="24"/>
          <w:lang w:val="uk-UA"/>
        </w:rPr>
        <w:t>.</w:t>
      </w:r>
    </w:p>
    <w:p w:rsidR="006F4250" w:rsidRPr="00986238" w:rsidRDefault="006F4250" w:rsidP="00BC6ECE">
      <w:pPr>
        <w:pStyle w:val="ab"/>
        <w:ind w:left="0" w:firstLine="708"/>
        <w:jc w:val="both"/>
        <w:rPr>
          <w:lang w:val="uk-UA"/>
        </w:rPr>
      </w:pPr>
      <w:r w:rsidRPr="00986238">
        <w:rPr>
          <w:lang w:val="uk-UA"/>
        </w:rPr>
        <w:t xml:space="preserve">Педагогічний колектив школи в минулому навчальному році активно працював над організацією роботи з дітьми 5-річного віку, заохочуючи їх до навчання. Ця робота проводилась як у мікрорайоні школи, так і на базі ДНЗ.  Проведені засідання методичного об’єднання вчителів і вихователів, батьківські збори у ДНЗ. З </w:t>
      </w:r>
      <w:r w:rsidR="007B1713" w:rsidRPr="00986238">
        <w:rPr>
          <w:lang w:val="uk-UA"/>
        </w:rPr>
        <w:t>квітня</w:t>
      </w:r>
      <w:r w:rsidRPr="00986238">
        <w:rPr>
          <w:lang w:val="uk-UA"/>
        </w:rPr>
        <w:t xml:space="preserve"> по травень  працювала </w:t>
      </w:r>
      <w:proofErr w:type="spellStart"/>
      <w:r w:rsidR="007B1713" w:rsidRPr="00986238">
        <w:rPr>
          <w:lang w:val="uk-UA"/>
        </w:rPr>
        <w:t>онлайн</w:t>
      </w:r>
      <w:proofErr w:type="spellEnd"/>
      <w:r w:rsidRPr="00986238">
        <w:rPr>
          <w:lang w:val="uk-UA"/>
        </w:rPr>
        <w:t xml:space="preserve">  «Школа майбутнього першокласника», до роботи в якій залучались  вчителі початкових класів, психолог.  На цих заняттях  проводились навчання, тренінги, знайомство зі школою. </w:t>
      </w:r>
    </w:p>
    <w:p w:rsidR="00B90103" w:rsidRPr="00986238" w:rsidRDefault="00B90103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У школі протягом кількох років діє єдина загальношкільна система обліку</w:t>
      </w:r>
      <w:r w:rsidRPr="00986238">
        <w:rPr>
          <w:b/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 xml:space="preserve">відвідування учнями занять. </w:t>
      </w:r>
      <w:proofErr w:type="gramStart"/>
      <w:r w:rsidRPr="00986238">
        <w:rPr>
          <w:szCs w:val="24"/>
        </w:rPr>
        <w:t>З</w:t>
      </w:r>
      <w:proofErr w:type="gramEnd"/>
      <w:r w:rsidRPr="00986238">
        <w:rPr>
          <w:szCs w:val="24"/>
        </w:rPr>
        <w:t xml:space="preserve"> боку </w:t>
      </w:r>
      <w:proofErr w:type="spellStart"/>
      <w:r w:rsidRPr="00986238">
        <w:rPr>
          <w:szCs w:val="24"/>
        </w:rPr>
        <w:t>адміністрації</w:t>
      </w:r>
      <w:proofErr w:type="spellEnd"/>
      <w:r w:rsidRPr="00986238">
        <w:rPr>
          <w:szCs w:val="24"/>
        </w:rPr>
        <w:t xml:space="preserve">  </w:t>
      </w:r>
      <w:proofErr w:type="spellStart"/>
      <w:r w:rsidRPr="00986238">
        <w:rPr>
          <w:szCs w:val="24"/>
        </w:rPr>
        <w:t>школи</w:t>
      </w:r>
      <w:proofErr w:type="spellEnd"/>
      <w:r w:rsidRPr="00986238">
        <w:rPr>
          <w:szCs w:val="24"/>
        </w:rPr>
        <w:t xml:space="preserve">  </w:t>
      </w:r>
      <w:proofErr w:type="spellStart"/>
      <w:r w:rsidRPr="00986238">
        <w:rPr>
          <w:szCs w:val="24"/>
        </w:rPr>
        <w:t>ведеться</w:t>
      </w:r>
      <w:proofErr w:type="spellEnd"/>
      <w:r w:rsidRPr="00986238">
        <w:rPr>
          <w:szCs w:val="24"/>
        </w:rPr>
        <w:t xml:space="preserve"> контроль за </w:t>
      </w:r>
      <w:proofErr w:type="spellStart"/>
      <w:r w:rsidRPr="00986238">
        <w:rPr>
          <w:szCs w:val="24"/>
        </w:rPr>
        <w:t>відвідуванням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учнями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навчання</w:t>
      </w:r>
      <w:proofErr w:type="spellEnd"/>
      <w:r w:rsidRPr="00986238">
        <w:rPr>
          <w:szCs w:val="24"/>
        </w:rPr>
        <w:t xml:space="preserve">. Кожного </w:t>
      </w:r>
      <w:proofErr w:type="spellStart"/>
      <w:r w:rsidRPr="00986238">
        <w:rPr>
          <w:szCs w:val="24"/>
        </w:rPr>
        <w:t>тижня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класні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керівники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подають</w:t>
      </w:r>
      <w:proofErr w:type="spellEnd"/>
      <w:r w:rsidRPr="00986238">
        <w:rPr>
          <w:szCs w:val="24"/>
        </w:rPr>
        <w:t xml:space="preserve"> заступнику директора з НВР рапортички, в </w:t>
      </w:r>
      <w:proofErr w:type="spellStart"/>
      <w:r w:rsidRPr="00986238">
        <w:rPr>
          <w:szCs w:val="24"/>
        </w:rPr>
        <w:t>яких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зазначено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кількість</w:t>
      </w:r>
      <w:proofErr w:type="spellEnd"/>
      <w:r w:rsidRPr="00986238">
        <w:rPr>
          <w:szCs w:val="24"/>
        </w:rPr>
        <w:t xml:space="preserve"> та причини </w:t>
      </w:r>
      <w:proofErr w:type="spellStart"/>
      <w:r w:rsidRPr="00986238">
        <w:rPr>
          <w:szCs w:val="24"/>
        </w:rPr>
        <w:t>пропущених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уроків</w:t>
      </w:r>
      <w:proofErr w:type="spellEnd"/>
      <w:r w:rsidRPr="00986238">
        <w:rPr>
          <w:szCs w:val="24"/>
        </w:rPr>
        <w:t xml:space="preserve">.  Створено систему </w:t>
      </w:r>
      <w:proofErr w:type="spellStart"/>
      <w:r w:rsidRPr="00986238">
        <w:rPr>
          <w:szCs w:val="24"/>
        </w:rPr>
        <w:t>перевірки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даних</w:t>
      </w:r>
      <w:proofErr w:type="spellEnd"/>
      <w:r w:rsidRPr="00986238">
        <w:rPr>
          <w:szCs w:val="24"/>
        </w:rPr>
        <w:t xml:space="preserve"> у </w:t>
      </w:r>
      <w:proofErr w:type="spellStart"/>
      <w:r w:rsidRPr="00986238">
        <w:rPr>
          <w:szCs w:val="24"/>
        </w:rPr>
        <w:t>журналі</w:t>
      </w:r>
      <w:proofErr w:type="spellEnd"/>
      <w:r w:rsidRPr="00986238">
        <w:rPr>
          <w:szCs w:val="24"/>
        </w:rPr>
        <w:t xml:space="preserve"> </w:t>
      </w:r>
      <w:proofErr w:type="spellStart"/>
      <w:proofErr w:type="gramStart"/>
      <w:r w:rsidRPr="00986238">
        <w:rPr>
          <w:szCs w:val="24"/>
        </w:rPr>
        <w:t>обл</w:t>
      </w:r>
      <w:proofErr w:type="gramEnd"/>
      <w:r w:rsidRPr="00986238">
        <w:rPr>
          <w:szCs w:val="24"/>
        </w:rPr>
        <w:t>іку</w:t>
      </w:r>
      <w:proofErr w:type="spellEnd"/>
      <w:r w:rsidRPr="00986238">
        <w:rPr>
          <w:szCs w:val="24"/>
        </w:rPr>
        <w:t xml:space="preserve"> та </w:t>
      </w:r>
      <w:proofErr w:type="spellStart"/>
      <w:r w:rsidRPr="00986238">
        <w:rPr>
          <w:szCs w:val="24"/>
        </w:rPr>
        <w:t>класних</w:t>
      </w:r>
      <w:proofErr w:type="spellEnd"/>
      <w:r w:rsidRPr="00986238">
        <w:rPr>
          <w:szCs w:val="24"/>
        </w:rPr>
        <w:t xml:space="preserve"> журналах.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відвідування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аналізуються</w:t>
      </w:r>
      <w:proofErr w:type="spellEnd"/>
      <w:r w:rsidRPr="00986238">
        <w:rPr>
          <w:szCs w:val="24"/>
        </w:rPr>
        <w:t xml:space="preserve"> заступником директора з НВР, </w:t>
      </w:r>
      <w:proofErr w:type="spellStart"/>
      <w:r w:rsidRPr="00986238">
        <w:rPr>
          <w:szCs w:val="24"/>
        </w:rPr>
        <w:t>класними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керівниками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соціальним</w:t>
      </w:r>
      <w:proofErr w:type="spellEnd"/>
      <w:r w:rsidRPr="00986238">
        <w:rPr>
          <w:szCs w:val="24"/>
        </w:rPr>
        <w:t xml:space="preserve"> педагогом </w:t>
      </w:r>
      <w:proofErr w:type="spellStart"/>
      <w:r w:rsidRPr="00986238">
        <w:rPr>
          <w:szCs w:val="24"/>
        </w:rPr>
        <w:t>школи</w:t>
      </w:r>
      <w:proofErr w:type="spellEnd"/>
      <w:r w:rsidRPr="00986238">
        <w:rPr>
          <w:szCs w:val="24"/>
        </w:rPr>
        <w:t xml:space="preserve">, за </w:t>
      </w:r>
      <w:proofErr w:type="spellStart"/>
      <w:r w:rsidRPr="00986238">
        <w:rPr>
          <w:szCs w:val="24"/>
        </w:rPr>
        <w:t>необхідністю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розглядаються</w:t>
      </w:r>
      <w:proofErr w:type="spellEnd"/>
      <w:r w:rsidRPr="00986238">
        <w:rPr>
          <w:szCs w:val="24"/>
        </w:rPr>
        <w:t xml:space="preserve"> на </w:t>
      </w:r>
      <w:proofErr w:type="spellStart"/>
      <w:r w:rsidRPr="00986238">
        <w:rPr>
          <w:szCs w:val="24"/>
        </w:rPr>
        <w:t>нарадах</w:t>
      </w:r>
      <w:proofErr w:type="spellEnd"/>
      <w:r w:rsidRPr="00986238">
        <w:rPr>
          <w:szCs w:val="24"/>
        </w:rPr>
        <w:t xml:space="preserve"> при </w:t>
      </w:r>
      <w:proofErr w:type="spellStart"/>
      <w:r w:rsidRPr="00986238">
        <w:rPr>
          <w:szCs w:val="24"/>
        </w:rPr>
        <w:t>директорі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педрадах</w:t>
      </w:r>
      <w:proofErr w:type="spellEnd"/>
      <w:r w:rsidRPr="00986238">
        <w:rPr>
          <w:szCs w:val="24"/>
        </w:rPr>
        <w:t xml:space="preserve">, радах </w:t>
      </w:r>
      <w:proofErr w:type="spellStart"/>
      <w:r w:rsidRPr="00986238">
        <w:rPr>
          <w:szCs w:val="24"/>
        </w:rPr>
        <w:t>профілактики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вживаються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необхідні</w:t>
      </w:r>
      <w:proofErr w:type="spellEnd"/>
      <w:r w:rsidRPr="00986238">
        <w:rPr>
          <w:szCs w:val="24"/>
        </w:rPr>
        <w:t xml:space="preserve"> заходи </w:t>
      </w:r>
      <w:proofErr w:type="spellStart"/>
      <w:r w:rsidRPr="00986238">
        <w:rPr>
          <w:szCs w:val="24"/>
        </w:rPr>
        <w:t>щодо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залучення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дітей</w:t>
      </w:r>
      <w:proofErr w:type="spellEnd"/>
      <w:r w:rsidRPr="00986238">
        <w:rPr>
          <w:szCs w:val="24"/>
        </w:rPr>
        <w:t xml:space="preserve"> до </w:t>
      </w:r>
      <w:proofErr w:type="spellStart"/>
      <w:r w:rsidRPr="00986238">
        <w:rPr>
          <w:szCs w:val="24"/>
        </w:rPr>
        <w:t>навчання</w:t>
      </w:r>
      <w:proofErr w:type="spellEnd"/>
      <w:r w:rsidRPr="00986238">
        <w:rPr>
          <w:szCs w:val="24"/>
        </w:rPr>
        <w:t xml:space="preserve">. В </w:t>
      </w:r>
      <w:proofErr w:type="spellStart"/>
      <w:r w:rsidRPr="00986238">
        <w:rPr>
          <w:szCs w:val="24"/>
        </w:rPr>
        <w:t>школі</w:t>
      </w:r>
      <w:proofErr w:type="spellEnd"/>
      <w:r w:rsidRPr="00986238">
        <w:rPr>
          <w:szCs w:val="24"/>
        </w:rPr>
        <w:t xml:space="preserve">  1 раз на  </w:t>
      </w:r>
      <w:proofErr w:type="spellStart"/>
      <w:r w:rsidRPr="00986238">
        <w:rPr>
          <w:szCs w:val="24"/>
        </w:rPr>
        <w:t>місяць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проводяться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засідання</w:t>
      </w:r>
      <w:proofErr w:type="spellEnd"/>
      <w:r w:rsidRPr="00986238">
        <w:rPr>
          <w:szCs w:val="24"/>
        </w:rPr>
        <w:t xml:space="preserve"> ради </w:t>
      </w:r>
      <w:proofErr w:type="spellStart"/>
      <w:proofErr w:type="gramStart"/>
      <w:r w:rsidRPr="00986238">
        <w:rPr>
          <w:szCs w:val="24"/>
        </w:rPr>
        <w:t>проф</w:t>
      </w:r>
      <w:proofErr w:type="gramEnd"/>
      <w:r w:rsidRPr="00986238">
        <w:rPr>
          <w:szCs w:val="24"/>
        </w:rPr>
        <w:t>ілактики</w:t>
      </w:r>
      <w:proofErr w:type="spellEnd"/>
      <w:r w:rsidRPr="00986238">
        <w:rPr>
          <w:szCs w:val="24"/>
        </w:rPr>
        <w:t>.</w:t>
      </w:r>
    </w:p>
    <w:p w:rsidR="002F22D1" w:rsidRPr="00986238" w:rsidRDefault="002F22D1" w:rsidP="00BC6ECE">
      <w:pPr>
        <w:ind w:firstLine="720"/>
        <w:jc w:val="both"/>
        <w:rPr>
          <w:szCs w:val="24"/>
          <w:lang w:val="uk-UA"/>
        </w:rPr>
      </w:pPr>
    </w:p>
    <w:p w:rsidR="00B90103" w:rsidRPr="00986238" w:rsidRDefault="00B90103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За результатами навчального року </w:t>
      </w:r>
      <w:r w:rsidR="00943B49" w:rsidRPr="00986238">
        <w:rPr>
          <w:szCs w:val="24"/>
          <w:lang w:val="uk-UA"/>
        </w:rPr>
        <w:t>пропущено</w:t>
      </w:r>
      <w:r w:rsidRPr="00986238">
        <w:rPr>
          <w:szCs w:val="24"/>
          <w:lang w:val="uk-UA"/>
        </w:rPr>
        <w:t xml:space="preserve"> занять:</w:t>
      </w:r>
    </w:p>
    <w:p w:rsidR="00B90103" w:rsidRPr="00986238" w:rsidRDefault="00917965" w:rsidP="00BC6ECE">
      <w:pPr>
        <w:widowControl/>
        <w:suppressAutoHyphens w:val="0"/>
        <w:jc w:val="both"/>
        <w:rPr>
          <w:rFonts w:eastAsia="Times New Roman"/>
          <w:b/>
          <w:bCs/>
          <w:szCs w:val="24"/>
          <w:lang w:eastAsia="ru-RU"/>
        </w:rPr>
      </w:pPr>
      <w:r w:rsidRPr="00986238">
        <w:rPr>
          <w:szCs w:val="24"/>
          <w:lang w:val="uk-UA"/>
        </w:rPr>
        <w:tab/>
      </w:r>
      <w:r w:rsidR="006F33EE" w:rsidRPr="00986238">
        <w:rPr>
          <w:szCs w:val="24"/>
          <w:lang w:val="uk-UA"/>
        </w:rPr>
        <w:t>в</w:t>
      </w:r>
      <w:r w:rsidR="00B90103" w:rsidRPr="00986238">
        <w:rPr>
          <w:szCs w:val="24"/>
          <w:lang w:val="uk-UA"/>
        </w:rPr>
        <w:t xml:space="preserve">сього: </w:t>
      </w:r>
      <w:r w:rsidR="00CF248F" w:rsidRPr="00986238">
        <w:rPr>
          <w:szCs w:val="24"/>
          <w:lang w:val="uk-UA"/>
        </w:rPr>
        <w:t xml:space="preserve"> </w:t>
      </w:r>
      <w:r w:rsidRPr="00986238">
        <w:rPr>
          <w:b/>
          <w:szCs w:val="24"/>
          <w:lang w:val="uk-UA"/>
        </w:rPr>
        <w:t>60737</w:t>
      </w:r>
      <w:r w:rsidRPr="00986238">
        <w:rPr>
          <w:szCs w:val="24"/>
          <w:lang w:val="uk-UA"/>
        </w:rPr>
        <w:t xml:space="preserve"> </w:t>
      </w:r>
      <w:r w:rsidR="00CF248F" w:rsidRPr="00986238">
        <w:rPr>
          <w:szCs w:val="24"/>
          <w:lang w:val="uk-UA"/>
        </w:rPr>
        <w:t xml:space="preserve">(в минулому році: </w:t>
      </w:r>
      <w:r w:rsidR="00FA2EC7" w:rsidRPr="00986238">
        <w:rPr>
          <w:b/>
          <w:szCs w:val="24"/>
          <w:lang w:val="uk-UA"/>
        </w:rPr>
        <w:t>42142</w:t>
      </w:r>
      <w:r w:rsidR="00FA2EC7" w:rsidRPr="00986238">
        <w:rPr>
          <w:szCs w:val="24"/>
          <w:lang w:val="uk-UA"/>
        </w:rPr>
        <w:t xml:space="preserve">  уроки</w:t>
      </w:r>
      <w:r w:rsidR="00CF248F" w:rsidRPr="00986238">
        <w:rPr>
          <w:szCs w:val="24"/>
          <w:lang w:val="uk-UA"/>
        </w:rPr>
        <w:t>)</w:t>
      </w:r>
    </w:p>
    <w:p w:rsidR="00B90103" w:rsidRPr="00986238" w:rsidRDefault="00CF248F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через хворобу:</w:t>
      </w:r>
      <w:r w:rsidR="00985098" w:rsidRPr="00986238">
        <w:rPr>
          <w:szCs w:val="24"/>
          <w:lang w:val="uk-UA"/>
        </w:rPr>
        <w:t xml:space="preserve"> </w:t>
      </w:r>
      <w:r w:rsidR="00917965" w:rsidRPr="00986238">
        <w:rPr>
          <w:b/>
          <w:szCs w:val="24"/>
          <w:lang w:val="uk-UA"/>
        </w:rPr>
        <w:t>45309</w:t>
      </w:r>
      <w:r w:rsidRPr="00986238">
        <w:rPr>
          <w:szCs w:val="24"/>
          <w:lang w:val="uk-UA"/>
        </w:rPr>
        <w:t xml:space="preserve"> (в минулому році</w:t>
      </w:r>
      <w:r w:rsidR="00B90103" w:rsidRPr="00986238">
        <w:rPr>
          <w:szCs w:val="24"/>
          <w:lang w:val="uk-UA"/>
        </w:rPr>
        <w:t xml:space="preserve">:  </w:t>
      </w:r>
      <w:r w:rsidR="00FA2EC7" w:rsidRPr="00986238">
        <w:rPr>
          <w:b/>
          <w:szCs w:val="24"/>
          <w:lang w:val="uk-UA"/>
        </w:rPr>
        <w:t>27671</w:t>
      </w:r>
      <w:r w:rsidR="00FA2EC7" w:rsidRPr="00986238">
        <w:rPr>
          <w:szCs w:val="24"/>
          <w:lang w:val="uk-UA"/>
        </w:rPr>
        <w:t>урок</w:t>
      </w:r>
      <w:r w:rsidRPr="00986238">
        <w:rPr>
          <w:szCs w:val="24"/>
          <w:lang w:val="uk-UA"/>
        </w:rPr>
        <w:t>)</w:t>
      </w:r>
    </w:p>
    <w:p w:rsidR="00B90103" w:rsidRPr="00986238" w:rsidRDefault="00CF248F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з поважних причин:</w:t>
      </w:r>
      <w:r w:rsidR="00985098" w:rsidRPr="00986238">
        <w:rPr>
          <w:szCs w:val="24"/>
          <w:lang w:val="uk-UA"/>
        </w:rPr>
        <w:t xml:space="preserve"> </w:t>
      </w:r>
      <w:r w:rsidR="00917965" w:rsidRPr="00986238">
        <w:rPr>
          <w:b/>
          <w:szCs w:val="24"/>
          <w:lang w:val="uk-UA"/>
        </w:rPr>
        <w:t>15278</w:t>
      </w:r>
      <w:r w:rsidRPr="00986238">
        <w:rPr>
          <w:szCs w:val="24"/>
          <w:lang w:val="uk-UA"/>
        </w:rPr>
        <w:t>(в минулому році</w:t>
      </w:r>
      <w:r w:rsidR="00B90103" w:rsidRPr="00986238">
        <w:rPr>
          <w:szCs w:val="24"/>
          <w:lang w:val="uk-UA"/>
        </w:rPr>
        <w:t xml:space="preserve">: </w:t>
      </w:r>
      <w:r w:rsidR="00FA2EC7" w:rsidRPr="00986238">
        <w:rPr>
          <w:b/>
          <w:szCs w:val="24"/>
          <w:lang w:val="uk-UA"/>
        </w:rPr>
        <w:t>13917</w:t>
      </w:r>
      <w:r w:rsidR="00FA2EC7" w:rsidRPr="00986238">
        <w:rPr>
          <w:szCs w:val="24"/>
          <w:lang w:val="uk-UA"/>
        </w:rPr>
        <w:t xml:space="preserve">  </w:t>
      </w:r>
      <w:r w:rsidR="00D801FE" w:rsidRPr="00986238">
        <w:rPr>
          <w:szCs w:val="24"/>
          <w:lang w:val="uk-UA"/>
        </w:rPr>
        <w:t>уроків</w:t>
      </w:r>
      <w:r w:rsidRPr="00986238">
        <w:rPr>
          <w:szCs w:val="24"/>
          <w:lang w:val="uk-UA"/>
        </w:rPr>
        <w:t>)</w:t>
      </w:r>
    </w:p>
    <w:p w:rsidR="00B90103" w:rsidRPr="00986238" w:rsidRDefault="00CF248F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без поважних причин:</w:t>
      </w:r>
      <w:r w:rsidRPr="00986238">
        <w:rPr>
          <w:b/>
          <w:szCs w:val="24"/>
          <w:lang w:val="uk-UA"/>
        </w:rPr>
        <w:t xml:space="preserve"> </w:t>
      </w:r>
      <w:r w:rsidR="00917965" w:rsidRPr="00986238">
        <w:rPr>
          <w:b/>
          <w:szCs w:val="24"/>
          <w:lang w:val="uk-UA"/>
        </w:rPr>
        <w:t xml:space="preserve">150 </w:t>
      </w:r>
      <w:r w:rsidRPr="00986238">
        <w:rPr>
          <w:szCs w:val="24"/>
          <w:lang w:val="uk-UA"/>
        </w:rPr>
        <w:t>(в минулому році</w:t>
      </w:r>
      <w:r w:rsidR="00B90103" w:rsidRPr="00986238">
        <w:rPr>
          <w:szCs w:val="24"/>
          <w:lang w:val="uk-UA"/>
        </w:rPr>
        <w:t xml:space="preserve">: </w:t>
      </w:r>
      <w:r w:rsidR="00FA2EC7" w:rsidRPr="00986238">
        <w:rPr>
          <w:b/>
          <w:szCs w:val="24"/>
          <w:lang w:val="uk-UA"/>
        </w:rPr>
        <w:t>554</w:t>
      </w:r>
      <w:r w:rsidR="00FA2EC7" w:rsidRPr="00986238">
        <w:rPr>
          <w:szCs w:val="24"/>
          <w:lang w:val="uk-UA"/>
        </w:rPr>
        <w:t xml:space="preserve"> </w:t>
      </w:r>
      <w:r w:rsidR="00D801FE" w:rsidRPr="00986238">
        <w:rPr>
          <w:szCs w:val="24"/>
          <w:lang w:val="uk-UA"/>
        </w:rPr>
        <w:t>урок</w:t>
      </w:r>
      <w:r w:rsidR="00FA2EC7" w:rsidRPr="00986238">
        <w:rPr>
          <w:szCs w:val="24"/>
          <w:lang w:val="uk-UA"/>
        </w:rPr>
        <w:t>и</w:t>
      </w:r>
      <w:r w:rsidRPr="00986238">
        <w:rPr>
          <w:szCs w:val="24"/>
          <w:lang w:val="uk-UA"/>
        </w:rPr>
        <w:t>)</w:t>
      </w:r>
    </w:p>
    <w:p w:rsidR="00CF248F" w:rsidRPr="00986238" w:rsidRDefault="00CF248F" w:rsidP="00BC6ECE">
      <w:pPr>
        <w:ind w:firstLine="720"/>
        <w:jc w:val="both"/>
        <w:rPr>
          <w:szCs w:val="24"/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57"/>
        <w:gridCol w:w="1001"/>
        <w:gridCol w:w="1559"/>
        <w:gridCol w:w="1560"/>
        <w:gridCol w:w="1984"/>
        <w:gridCol w:w="2410"/>
      </w:tblGrid>
      <w:tr w:rsidR="00986238" w:rsidRPr="00986238" w:rsidTr="00332F47">
        <w:trPr>
          <w:trHeight w:val="1905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КЛАС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ВСЬОГО ПРОПУЩЕНО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З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 xml:space="preserve"> ХВОРОБИ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З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 xml:space="preserve"> ПОВАЖНОЇ ПРИЧИНИ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БЕЗ ПОВАЖНОЇ ПРИЧИНИ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1-А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1522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</w:tr>
      <w:tr w:rsidR="00986238" w:rsidRPr="00986238" w:rsidTr="00332F47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986238" w:rsidRPr="00986238" w:rsidTr="00332F47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126</w:t>
            </w:r>
          </w:p>
        </w:tc>
      </w:tr>
      <w:tr w:rsidR="00332F47" w:rsidRPr="00986238" w:rsidTr="00332F47">
        <w:trPr>
          <w:trHeight w:val="48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ЗОШ №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60737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45309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15278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47" w:rsidRPr="00986238" w:rsidRDefault="00332F47" w:rsidP="00332F47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150</w:t>
            </w:r>
          </w:p>
        </w:tc>
      </w:tr>
    </w:tbl>
    <w:p w:rsidR="008374BA" w:rsidRPr="00986238" w:rsidRDefault="008374BA" w:rsidP="00BC6ECE">
      <w:pPr>
        <w:ind w:firstLine="720"/>
        <w:jc w:val="both"/>
        <w:rPr>
          <w:szCs w:val="24"/>
          <w:lang w:val="uk-UA"/>
        </w:rPr>
      </w:pPr>
    </w:p>
    <w:p w:rsidR="00D84592" w:rsidRPr="00986238" w:rsidRDefault="00D84592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Найбільша кількість пропусків уроків з хвороби у початковій школі спостерігається у 4А, 3В, 2А класах; найменша кількість у 2В класі.  У старшій школі найбільша кількість пропусків уроків з хвороби в 10А, 7В, 6А класах. </w:t>
      </w:r>
    </w:p>
    <w:p w:rsidR="00B90103" w:rsidRPr="00986238" w:rsidRDefault="00B90103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У порівнянні з минулим навчальним роком кількість пропусків уроків в цілому по школі </w:t>
      </w:r>
      <w:r w:rsidR="00D84592" w:rsidRPr="00986238">
        <w:rPr>
          <w:szCs w:val="24"/>
          <w:lang w:val="uk-UA"/>
        </w:rPr>
        <w:t xml:space="preserve">збільшилась </w:t>
      </w:r>
      <w:r w:rsidR="00BF0C5B" w:rsidRPr="00986238">
        <w:rPr>
          <w:szCs w:val="24"/>
          <w:lang w:val="uk-UA"/>
        </w:rPr>
        <w:t xml:space="preserve">на </w:t>
      </w:r>
      <w:r w:rsidR="00CF248F" w:rsidRPr="00986238">
        <w:rPr>
          <w:szCs w:val="24"/>
          <w:lang w:val="uk-UA"/>
        </w:rPr>
        <w:t>1</w:t>
      </w:r>
      <w:r w:rsidR="00985098" w:rsidRPr="00986238">
        <w:rPr>
          <w:szCs w:val="24"/>
          <w:lang w:val="uk-UA"/>
        </w:rPr>
        <w:t>8</w:t>
      </w:r>
      <w:r w:rsidR="00D84592" w:rsidRPr="00986238">
        <w:rPr>
          <w:szCs w:val="24"/>
          <w:lang w:val="uk-UA"/>
        </w:rPr>
        <w:t>595</w:t>
      </w:r>
      <w:r w:rsidRPr="00986238">
        <w:rPr>
          <w:szCs w:val="24"/>
          <w:lang w:val="uk-UA"/>
        </w:rPr>
        <w:t xml:space="preserve"> урок</w:t>
      </w:r>
      <w:r w:rsidR="00CF248F" w:rsidRPr="00986238">
        <w:rPr>
          <w:szCs w:val="24"/>
          <w:lang w:val="uk-UA"/>
        </w:rPr>
        <w:t>ів</w:t>
      </w:r>
      <w:r w:rsidR="00985098" w:rsidRPr="00986238">
        <w:rPr>
          <w:szCs w:val="24"/>
          <w:lang w:val="uk-UA"/>
        </w:rPr>
        <w:t xml:space="preserve"> </w:t>
      </w:r>
      <w:r w:rsidR="00D84592" w:rsidRPr="00986238">
        <w:rPr>
          <w:szCs w:val="24"/>
          <w:lang w:val="uk-UA"/>
        </w:rPr>
        <w:t>(</w:t>
      </w:r>
      <w:r w:rsidR="00985098" w:rsidRPr="00986238">
        <w:rPr>
          <w:szCs w:val="24"/>
          <w:lang w:val="uk-UA"/>
        </w:rPr>
        <w:t>через запровадження карантину протягом березня – травня</w:t>
      </w:r>
      <w:r w:rsidR="00D84592" w:rsidRPr="00986238">
        <w:rPr>
          <w:szCs w:val="24"/>
          <w:lang w:val="uk-UA"/>
        </w:rPr>
        <w:t xml:space="preserve"> у минулому році)</w:t>
      </w:r>
      <w:r w:rsidR="00985098" w:rsidRPr="00986238">
        <w:rPr>
          <w:szCs w:val="24"/>
          <w:lang w:val="uk-UA"/>
        </w:rPr>
        <w:t>.</w:t>
      </w:r>
      <w:r w:rsidRPr="00986238">
        <w:rPr>
          <w:szCs w:val="24"/>
          <w:lang w:val="uk-UA"/>
        </w:rPr>
        <w:t xml:space="preserve"> Кількість пропущених уроків через хворобу </w:t>
      </w:r>
      <w:r w:rsidR="00D84592" w:rsidRPr="00986238">
        <w:rPr>
          <w:szCs w:val="24"/>
          <w:lang w:val="uk-UA"/>
        </w:rPr>
        <w:t xml:space="preserve">збільшилась </w:t>
      </w:r>
      <w:r w:rsidR="00985098" w:rsidRPr="00986238">
        <w:rPr>
          <w:szCs w:val="24"/>
          <w:lang w:val="uk-UA"/>
        </w:rPr>
        <w:t xml:space="preserve"> </w:t>
      </w:r>
      <w:r w:rsidR="0031442E" w:rsidRPr="00986238">
        <w:rPr>
          <w:szCs w:val="24"/>
          <w:lang w:val="uk-UA"/>
        </w:rPr>
        <w:t xml:space="preserve">       </w:t>
      </w:r>
      <w:r w:rsidR="00D5190E" w:rsidRPr="00986238">
        <w:rPr>
          <w:szCs w:val="24"/>
          <w:lang w:val="uk-UA"/>
        </w:rPr>
        <w:t>на</w:t>
      </w:r>
      <w:r w:rsidRPr="00986238">
        <w:rPr>
          <w:szCs w:val="24"/>
          <w:lang w:val="uk-UA"/>
        </w:rPr>
        <w:t xml:space="preserve"> </w:t>
      </w:r>
      <w:r w:rsidR="00985098" w:rsidRPr="00986238">
        <w:rPr>
          <w:szCs w:val="24"/>
          <w:lang w:val="uk-UA"/>
        </w:rPr>
        <w:t>1</w:t>
      </w:r>
      <w:r w:rsidR="00D84592" w:rsidRPr="00986238">
        <w:rPr>
          <w:szCs w:val="24"/>
          <w:lang w:val="uk-UA"/>
        </w:rPr>
        <w:t>7638</w:t>
      </w:r>
      <w:r w:rsidR="00BF0C5B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урок</w:t>
      </w:r>
      <w:r w:rsidR="00BF0C5B" w:rsidRPr="00986238">
        <w:rPr>
          <w:szCs w:val="24"/>
          <w:lang w:val="uk-UA"/>
        </w:rPr>
        <w:t>ів</w:t>
      </w:r>
      <w:r w:rsidR="00985098" w:rsidRPr="00986238">
        <w:rPr>
          <w:szCs w:val="24"/>
          <w:lang w:val="uk-UA"/>
        </w:rPr>
        <w:t xml:space="preserve">, </w:t>
      </w:r>
      <w:r w:rsidRPr="00986238">
        <w:rPr>
          <w:szCs w:val="24"/>
          <w:lang w:val="uk-UA"/>
        </w:rPr>
        <w:t xml:space="preserve">через поважну причину </w:t>
      </w:r>
      <w:r w:rsidR="00D84592" w:rsidRPr="00986238">
        <w:rPr>
          <w:szCs w:val="24"/>
          <w:lang w:val="uk-UA"/>
        </w:rPr>
        <w:t xml:space="preserve">збільшилась </w:t>
      </w:r>
      <w:r w:rsidR="00985098" w:rsidRPr="00986238">
        <w:rPr>
          <w:szCs w:val="24"/>
          <w:lang w:val="uk-UA"/>
        </w:rPr>
        <w:t xml:space="preserve"> </w:t>
      </w:r>
      <w:r w:rsidR="00D801FE" w:rsidRPr="00986238">
        <w:rPr>
          <w:szCs w:val="24"/>
          <w:lang w:val="uk-UA"/>
        </w:rPr>
        <w:t xml:space="preserve">  </w:t>
      </w:r>
      <w:r w:rsidRPr="00986238">
        <w:rPr>
          <w:szCs w:val="24"/>
          <w:lang w:val="uk-UA"/>
        </w:rPr>
        <w:t xml:space="preserve">на </w:t>
      </w:r>
      <w:r w:rsidR="00D84592" w:rsidRPr="00986238">
        <w:rPr>
          <w:szCs w:val="24"/>
          <w:lang w:val="uk-UA"/>
        </w:rPr>
        <w:t>1361</w:t>
      </w:r>
      <w:r w:rsidR="00D5190E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 xml:space="preserve"> урок. Кількість пропусків без поважних причин </w:t>
      </w:r>
      <w:r w:rsidR="00D84592" w:rsidRPr="00986238">
        <w:rPr>
          <w:szCs w:val="24"/>
          <w:lang w:val="uk-UA"/>
        </w:rPr>
        <w:t xml:space="preserve">зменшилась на </w:t>
      </w:r>
      <w:r w:rsidRPr="00986238">
        <w:rPr>
          <w:szCs w:val="24"/>
          <w:lang w:val="uk-UA"/>
        </w:rPr>
        <w:t xml:space="preserve"> </w:t>
      </w:r>
      <w:r w:rsidR="00D84592" w:rsidRPr="00986238">
        <w:rPr>
          <w:szCs w:val="24"/>
          <w:lang w:val="uk-UA"/>
        </w:rPr>
        <w:t>404</w:t>
      </w:r>
      <w:r w:rsidRPr="00986238">
        <w:rPr>
          <w:szCs w:val="24"/>
          <w:lang w:val="uk-UA"/>
        </w:rPr>
        <w:t xml:space="preserve"> уро</w:t>
      </w:r>
      <w:r w:rsidR="00BF0C5B" w:rsidRPr="00986238">
        <w:rPr>
          <w:szCs w:val="24"/>
          <w:lang w:val="uk-UA"/>
        </w:rPr>
        <w:t>к</w:t>
      </w:r>
      <w:r w:rsidR="00D84592" w:rsidRPr="00986238">
        <w:rPr>
          <w:szCs w:val="24"/>
          <w:lang w:val="uk-UA"/>
        </w:rPr>
        <w:t>и</w:t>
      </w:r>
      <w:r w:rsidR="008C60EA" w:rsidRPr="00986238">
        <w:rPr>
          <w:szCs w:val="24"/>
          <w:lang w:val="uk-UA"/>
        </w:rPr>
        <w:t xml:space="preserve">. </w:t>
      </w:r>
      <w:r w:rsidR="00572EB9" w:rsidRPr="00986238">
        <w:rPr>
          <w:szCs w:val="24"/>
          <w:lang w:val="uk-UA"/>
        </w:rPr>
        <w:t>Більшість прогулів у</w:t>
      </w:r>
      <w:r w:rsidR="00947ABE" w:rsidRPr="00986238">
        <w:rPr>
          <w:szCs w:val="24"/>
          <w:lang w:val="uk-UA"/>
        </w:rPr>
        <w:t xml:space="preserve"> </w:t>
      </w:r>
      <w:r w:rsidR="00C309F4" w:rsidRPr="00986238">
        <w:rPr>
          <w:szCs w:val="24"/>
          <w:lang w:val="uk-UA"/>
        </w:rPr>
        <w:t>1</w:t>
      </w:r>
      <w:r w:rsidR="00D84592" w:rsidRPr="00986238">
        <w:rPr>
          <w:szCs w:val="24"/>
          <w:lang w:val="uk-UA"/>
        </w:rPr>
        <w:t>1</w:t>
      </w:r>
      <w:r w:rsidR="00B40BB4" w:rsidRPr="00986238">
        <w:rPr>
          <w:szCs w:val="24"/>
          <w:lang w:val="uk-UA"/>
        </w:rPr>
        <w:t>-</w:t>
      </w:r>
      <w:r w:rsidR="00C309F4" w:rsidRPr="00986238">
        <w:rPr>
          <w:szCs w:val="24"/>
          <w:lang w:val="uk-UA"/>
        </w:rPr>
        <w:t>А</w:t>
      </w:r>
      <w:r w:rsidR="007955BE" w:rsidRPr="00986238">
        <w:rPr>
          <w:szCs w:val="24"/>
          <w:lang w:val="uk-UA"/>
        </w:rPr>
        <w:t xml:space="preserve">: </w:t>
      </w:r>
      <w:r w:rsidR="00D84592" w:rsidRPr="00986238">
        <w:rPr>
          <w:szCs w:val="24"/>
          <w:lang w:val="uk-UA"/>
        </w:rPr>
        <w:t>Соболь Є.(86</w:t>
      </w:r>
      <w:r w:rsidR="00C309F4" w:rsidRPr="00986238">
        <w:rPr>
          <w:szCs w:val="24"/>
          <w:lang w:val="uk-UA"/>
        </w:rPr>
        <w:t xml:space="preserve">); </w:t>
      </w:r>
      <w:r w:rsidR="00893F16" w:rsidRPr="00986238">
        <w:rPr>
          <w:szCs w:val="24"/>
          <w:lang w:val="uk-UA"/>
        </w:rPr>
        <w:t xml:space="preserve"> </w:t>
      </w:r>
      <w:proofErr w:type="spellStart"/>
      <w:r w:rsidR="00893F16" w:rsidRPr="00986238">
        <w:rPr>
          <w:szCs w:val="24"/>
          <w:lang w:val="uk-UA"/>
        </w:rPr>
        <w:t>Малов</w:t>
      </w:r>
      <w:r w:rsidR="00D84592" w:rsidRPr="00986238">
        <w:rPr>
          <w:szCs w:val="24"/>
          <w:lang w:val="uk-UA"/>
        </w:rPr>
        <w:t>а</w:t>
      </w:r>
      <w:proofErr w:type="spellEnd"/>
      <w:r w:rsidR="00893F16" w:rsidRPr="00986238">
        <w:rPr>
          <w:szCs w:val="24"/>
          <w:lang w:val="uk-UA"/>
        </w:rPr>
        <w:t xml:space="preserve"> </w:t>
      </w:r>
      <w:r w:rsidR="00D84592" w:rsidRPr="00986238">
        <w:rPr>
          <w:szCs w:val="24"/>
          <w:lang w:val="uk-UA"/>
        </w:rPr>
        <w:t>А</w:t>
      </w:r>
      <w:r w:rsidR="008C60EA" w:rsidRPr="00986238">
        <w:rPr>
          <w:szCs w:val="24"/>
          <w:lang w:val="uk-UA"/>
        </w:rPr>
        <w:t>.</w:t>
      </w:r>
      <w:r w:rsidR="00B40BB4" w:rsidRPr="00986238">
        <w:rPr>
          <w:szCs w:val="24"/>
          <w:lang w:val="uk-UA"/>
        </w:rPr>
        <w:t>(</w:t>
      </w:r>
      <w:r w:rsidR="00D84592" w:rsidRPr="00986238">
        <w:rPr>
          <w:szCs w:val="24"/>
          <w:lang w:val="uk-UA"/>
        </w:rPr>
        <w:t>12</w:t>
      </w:r>
      <w:r w:rsidR="00553B7A" w:rsidRPr="00986238">
        <w:rPr>
          <w:szCs w:val="24"/>
          <w:lang w:val="uk-UA"/>
        </w:rPr>
        <w:t>),</w:t>
      </w:r>
      <w:r w:rsidR="00D84592" w:rsidRPr="00986238">
        <w:rPr>
          <w:szCs w:val="24"/>
          <w:lang w:val="uk-UA"/>
        </w:rPr>
        <w:t xml:space="preserve"> </w:t>
      </w:r>
      <w:proofErr w:type="spellStart"/>
      <w:r w:rsidR="00D84592" w:rsidRPr="00986238">
        <w:rPr>
          <w:szCs w:val="24"/>
          <w:lang w:val="uk-UA"/>
        </w:rPr>
        <w:t>Тишков</w:t>
      </w:r>
      <w:proofErr w:type="spellEnd"/>
      <w:r w:rsidR="00D84592" w:rsidRPr="00986238">
        <w:rPr>
          <w:szCs w:val="24"/>
          <w:lang w:val="uk-UA"/>
        </w:rPr>
        <w:t xml:space="preserve"> Т. (10), у 9-Б : </w:t>
      </w:r>
      <w:proofErr w:type="spellStart"/>
      <w:r w:rsidR="00D84592" w:rsidRPr="00986238">
        <w:rPr>
          <w:szCs w:val="24"/>
          <w:lang w:val="uk-UA"/>
        </w:rPr>
        <w:t>Мотренко</w:t>
      </w:r>
      <w:proofErr w:type="spellEnd"/>
      <w:r w:rsidR="00D84592" w:rsidRPr="00986238">
        <w:rPr>
          <w:szCs w:val="24"/>
          <w:lang w:val="uk-UA"/>
        </w:rPr>
        <w:t xml:space="preserve"> А. (24).</w:t>
      </w:r>
      <w:r w:rsidR="007D4DC1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Таким чином, робота з удосконалення системи контролю за відвідуванням занять школярами у 20</w:t>
      </w:r>
      <w:r w:rsidR="00C309F4" w:rsidRPr="00986238">
        <w:rPr>
          <w:szCs w:val="24"/>
          <w:lang w:val="uk-UA"/>
        </w:rPr>
        <w:t>2</w:t>
      </w:r>
      <w:r w:rsidR="00D84592" w:rsidRPr="00986238">
        <w:rPr>
          <w:szCs w:val="24"/>
          <w:lang w:val="uk-UA"/>
        </w:rPr>
        <w:t>1</w:t>
      </w:r>
      <w:r w:rsidR="00B40BB4" w:rsidRPr="00986238">
        <w:rPr>
          <w:szCs w:val="24"/>
          <w:lang w:val="uk-UA"/>
        </w:rPr>
        <w:t xml:space="preserve"> – 202</w:t>
      </w:r>
      <w:r w:rsidR="00D84592" w:rsidRPr="00986238">
        <w:rPr>
          <w:szCs w:val="24"/>
          <w:lang w:val="uk-UA"/>
        </w:rPr>
        <w:t>2</w:t>
      </w:r>
      <w:r w:rsidRPr="00986238">
        <w:rPr>
          <w:szCs w:val="24"/>
          <w:lang w:val="uk-UA"/>
        </w:rPr>
        <w:t xml:space="preserve"> навчальному році буде продовжуватись, бо це один із важливих чинників підвищення якості знань учнів.</w:t>
      </w:r>
    </w:p>
    <w:p w:rsidR="00FA7043" w:rsidRPr="00986238" w:rsidRDefault="00FA7043" w:rsidP="00BC6ECE">
      <w:pPr>
        <w:jc w:val="both"/>
        <w:rPr>
          <w:szCs w:val="24"/>
          <w:lang w:val="uk-UA"/>
        </w:rPr>
      </w:pPr>
    </w:p>
    <w:p w:rsidR="00B90103" w:rsidRPr="00986238" w:rsidRDefault="00B90103" w:rsidP="00BC6ECE">
      <w:pPr>
        <w:jc w:val="both"/>
        <w:rPr>
          <w:szCs w:val="24"/>
          <w:lang w:val="uk-UA"/>
        </w:rPr>
      </w:pPr>
      <w:r w:rsidRPr="00986238">
        <w:rPr>
          <w:b/>
          <w:szCs w:val="24"/>
          <w:lang w:val="uk-UA"/>
        </w:rPr>
        <w:t xml:space="preserve">Аналіз річного оцінювання навчальних досягнень </w:t>
      </w:r>
      <w:r w:rsidR="003D5E9F" w:rsidRPr="00986238">
        <w:rPr>
          <w:b/>
          <w:szCs w:val="24"/>
          <w:lang w:val="uk-UA"/>
        </w:rPr>
        <w:t>здобувачів освіти</w:t>
      </w:r>
      <w:r w:rsidRPr="00986238">
        <w:rPr>
          <w:szCs w:val="24"/>
          <w:lang w:val="uk-UA"/>
        </w:rPr>
        <w:t xml:space="preserve"> показав в цілому достатній рівень навчальних досягнень.</w:t>
      </w:r>
      <w:r w:rsidR="00C72B0F" w:rsidRPr="00986238">
        <w:rPr>
          <w:szCs w:val="24"/>
          <w:lang w:val="uk-UA"/>
        </w:rPr>
        <w:t xml:space="preserve"> Учні 1</w:t>
      </w:r>
      <w:r w:rsidR="00823CF7" w:rsidRPr="00986238">
        <w:rPr>
          <w:szCs w:val="24"/>
          <w:lang w:val="uk-UA"/>
        </w:rPr>
        <w:t>-3</w:t>
      </w:r>
      <w:r w:rsidR="00C72B0F" w:rsidRPr="00986238">
        <w:rPr>
          <w:szCs w:val="24"/>
          <w:lang w:val="uk-UA"/>
        </w:rPr>
        <w:t>-</w:t>
      </w:r>
      <w:r w:rsidR="003D5E9F" w:rsidRPr="00986238">
        <w:rPr>
          <w:szCs w:val="24"/>
          <w:lang w:val="uk-UA"/>
        </w:rPr>
        <w:t xml:space="preserve">х класів </w:t>
      </w:r>
      <w:r w:rsidR="002F77CF" w:rsidRPr="00986238">
        <w:rPr>
          <w:szCs w:val="24"/>
          <w:lang w:val="uk-UA"/>
        </w:rPr>
        <w:t>(</w:t>
      </w:r>
      <w:r w:rsidR="00823CF7" w:rsidRPr="00986238">
        <w:rPr>
          <w:szCs w:val="24"/>
          <w:lang w:val="uk-UA"/>
        </w:rPr>
        <w:t>214</w:t>
      </w:r>
      <w:r w:rsidR="002F77CF" w:rsidRPr="00986238">
        <w:rPr>
          <w:szCs w:val="24"/>
          <w:lang w:val="uk-UA"/>
        </w:rPr>
        <w:t xml:space="preserve"> учні</w:t>
      </w:r>
      <w:r w:rsidR="00823CF7" w:rsidRPr="00986238">
        <w:rPr>
          <w:szCs w:val="24"/>
          <w:lang w:val="uk-UA"/>
        </w:rPr>
        <w:t>в</w:t>
      </w:r>
      <w:r w:rsidR="002F77CF" w:rsidRPr="00986238">
        <w:rPr>
          <w:szCs w:val="24"/>
          <w:lang w:val="uk-UA"/>
        </w:rPr>
        <w:t>)</w:t>
      </w:r>
      <w:r w:rsidRPr="00986238">
        <w:rPr>
          <w:szCs w:val="24"/>
          <w:lang w:val="uk-UA"/>
        </w:rPr>
        <w:t xml:space="preserve"> не оцінювались.</w:t>
      </w:r>
    </w:p>
    <w:p w:rsidR="006F066B" w:rsidRPr="00986238" w:rsidRDefault="006F066B" w:rsidP="00BC6ECE">
      <w:pPr>
        <w:jc w:val="both"/>
        <w:rPr>
          <w:szCs w:val="24"/>
          <w:lang w:val="uk-UA"/>
        </w:rPr>
      </w:pPr>
    </w:p>
    <w:tbl>
      <w:tblPr>
        <w:tblW w:w="9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606"/>
        <w:gridCol w:w="1606"/>
        <w:gridCol w:w="1607"/>
        <w:gridCol w:w="1745"/>
        <w:gridCol w:w="1606"/>
      </w:tblGrid>
      <w:tr w:rsidR="00986238" w:rsidRPr="00986238" w:rsidTr="00D91F45">
        <w:trPr>
          <w:tblHeader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BC6ECE">
            <w:pPr>
              <w:pStyle w:val="a6"/>
              <w:jc w:val="both"/>
              <w:rPr>
                <w:szCs w:val="24"/>
              </w:rPr>
            </w:pPr>
            <w:proofErr w:type="spellStart"/>
            <w:r w:rsidRPr="00986238">
              <w:rPr>
                <w:szCs w:val="24"/>
              </w:rPr>
              <w:t>Навчальний</w:t>
            </w:r>
            <w:proofErr w:type="spellEnd"/>
            <w:r w:rsidRPr="00986238">
              <w:rPr>
                <w:szCs w:val="24"/>
              </w:rPr>
              <w:t xml:space="preserve"> </w:t>
            </w:r>
            <w:proofErr w:type="spellStart"/>
            <w:proofErr w:type="gramStart"/>
            <w:r w:rsidRPr="00986238">
              <w:rPr>
                <w:szCs w:val="24"/>
              </w:rPr>
              <w:t>р</w:t>
            </w:r>
            <w:proofErr w:type="gramEnd"/>
            <w:r w:rsidRPr="00986238">
              <w:rPr>
                <w:szCs w:val="24"/>
              </w:rPr>
              <w:t>ік</w:t>
            </w:r>
            <w:proofErr w:type="spellEnd"/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6"/>
              <w:rPr>
                <w:szCs w:val="24"/>
                <w:lang w:val="uk-UA"/>
              </w:rPr>
            </w:pPr>
            <w:proofErr w:type="spellStart"/>
            <w:r w:rsidRPr="00986238">
              <w:rPr>
                <w:szCs w:val="24"/>
              </w:rPr>
              <w:t>Високий</w:t>
            </w:r>
            <w:proofErr w:type="spellEnd"/>
            <w:r w:rsidRPr="00986238">
              <w:rPr>
                <w:szCs w:val="24"/>
              </w:rPr>
              <w:t xml:space="preserve"> </w:t>
            </w:r>
            <w:proofErr w:type="spellStart"/>
            <w:proofErr w:type="gramStart"/>
            <w:r w:rsidRPr="00986238">
              <w:rPr>
                <w:szCs w:val="24"/>
              </w:rPr>
              <w:t>р</w:t>
            </w:r>
            <w:proofErr w:type="gramEnd"/>
            <w:r w:rsidRPr="00986238">
              <w:rPr>
                <w:szCs w:val="24"/>
              </w:rPr>
              <w:t>івень</w:t>
            </w:r>
            <w:proofErr w:type="spellEnd"/>
          </w:p>
          <w:p w:rsidR="00064953" w:rsidRPr="00986238" w:rsidRDefault="0006495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(чол.)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6"/>
              <w:rPr>
                <w:szCs w:val="24"/>
              </w:rPr>
            </w:pPr>
            <w:proofErr w:type="spellStart"/>
            <w:r w:rsidRPr="00986238">
              <w:rPr>
                <w:szCs w:val="24"/>
              </w:rPr>
              <w:t>Достатній</w:t>
            </w:r>
            <w:proofErr w:type="spellEnd"/>
          </w:p>
          <w:p w:rsidR="00B90103" w:rsidRPr="00986238" w:rsidRDefault="0006495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р</w:t>
            </w:r>
            <w:proofErr w:type="spellStart"/>
            <w:r w:rsidR="00B90103" w:rsidRPr="00986238">
              <w:rPr>
                <w:szCs w:val="24"/>
              </w:rPr>
              <w:t>івень</w:t>
            </w:r>
            <w:proofErr w:type="spellEnd"/>
          </w:p>
          <w:p w:rsidR="00064953" w:rsidRPr="00986238" w:rsidRDefault="0006495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(чол.)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6"/>
              <w:rPr>
                <w:szCs w:val="24"/>
              </w:rPr>
            </w:pPr>
            <w:proofErr w:type="spellStart"/>
            <w:r w:rsidRPr="00986238">
              <w:rPr>
                <w:szCs w:val="24"/>
              </w:rPr>
              <w:t>Середній</w:t>
            </w:r>
            <w:proofErr w:type="spellEnd"/>
          </w:p>
          <w:p w:rsidR="00B90103" w:rsidRPr="00986238" w:rsidRDefault="0006495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р</w:t>
            </w:r>
            <w:proofErr w:type="spellStart"/>
            <w:r w:rsidR="00B90103" w:rsidRPr="00986238">
              <w:rPr>
                <w:szCs w:val="24"/>
              </w:rPr>
              <w:t>івень</w:t>
            </w:r>
            <w:proofErr w:type="spellEnd"/>
          </w:p>
          <w:p w:rsidR="00064953" w:rsidRPr="00986238" w:rsidRDefault="0006495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(чол.)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Початковий</w:t>
            </w:r>
          </w:p>
          <w:p w:rsidR="00B90103" w:rsidRPr="00986238" w:rsidRDefault="0006495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р</w:t>
            </w:r>
            <w:proofErr w:type="spellStart"/>
            <w:r w:rsidR="00B90103" w:rsidRPr="00986238">
              <w:rPr>
                <w:szCs w:val="24"/>
              </w:rPr>
              <w:t>івень</w:t>
            </w:r>
            <w:proofErr w:type="spellEnd"/>
          </w:p>
          <w:p w:rsidR="00064953" w:rsidRPr="00986238" w:rsidRDefault="00064953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(чол.)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A7B" w:rsidRPr="00986238" w:rsidRDefault="00B90103" w:rsidP="00902DDD">
            <w:pPr>
              <w:pStyle w:val="a6"/>
              <w:rPr>
                <w:szCs w:val="24"/>
                <w:lang w:val="uk-UA"/>
              </w:rPr>
            </w:pPr>
            <w:proofErr w:type="spellStart"/>
            <w:r w:rsidRPr="00986238">
              <w:rPr>
                <w:szCs w:val="24"/>
              </w:rPr>
              <w:t>Якість</w:t>
            </w:r>
            <w:proofErr w:type="spellEnd"/>
            <w:r w:rsidRPr="00986238">
              <w:rPr>
                <w:szCs w:val="24"/>
              </w:rPr>
              <w:t xml:space="preserve"> </w:t>
            </w:r>
            <w:proofErr w:type="spellStart"/>
            <w:r w:rsidRPr="00986238">
              <w:rPr>
                <w:szCs w:val="24"/>
              </w:rPr>
              <w:t>навчання</w:t>
            </w:r>
            <w:proofErr w:type="spellEnd"/>
          </w:p>
          <w:p w:rsidR="00B90103" w:rsidRPr="00986238" w:rsidRDefault="00564A7B" w:rsidP="00902DDD">
            <w:pPr>
              <w:pStyle w:val="a6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(</w:t>
            </w:r>
            <w:r w:rsidR="00B90103" w:rsidRPr="00986238">
              <w:rPr>
                <w:szCs w:val="24"/>
              </w:rPr>
              <w:t xml:space="preserve"> %</w:t>
            </w:r>
            <w:r w:rsidRPr="00986238">
              <w:rPr>
                <w:szCs w:val="24"/>
                <w:lang w:val="uk-UA"/>
              </w:rPr>
              <w:t>)</w:t>
            </w:r>
          </w:p>
        </w:tc>
      </w:tr>
      <w:tr w:rsidR="00986238" w:rsidRPr="00986238" w:rsidTr="00D91F4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BC6ECE">
            <w:pPr>
              <w:pStyle w:val="a5"/>
              <w:jc w:val="both"/>
              <w:rPr>
                <w:szCs w:val="24"/>
              </w:rPr>
            </w:pPr>
            <w:r w:rsidRPr="00986238">
              <w:rPr>
                <w:szCs w:val="24"/>
              </w:rPr>
              <w:t>2008-2009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45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245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211</w:t>
            </w: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59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52</w:t>
            </w:r>
          </w:p>
        </w:tc>
      </w:tr>
      <w:tr w:rsidR="00986238" w:rsidRPr="00986238" w:rsidTr="00D91F4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BC6ECE">
            <w:pPr>
              <w:pStyle w:val="a5"/>
              <w:jc w:val="both"/>
              <w:rPr>
                <w:szCs w:val="24"/>
              </w:rPr>
            </w:pPr>
            <w:r w:rsidRPr="00986238">
              <w:rPr>
                <w:szCs w:val="24"/>
              </w:rPr>
              <w:t>2009-2010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38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200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211</w:t>
            </w: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57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43</w:t>
            </w:r>
          </w:p>
        </w:tc>
      </w:tr>
      <w:tr w:rsidR="00986238" w:rsidRPr="00986238" w:rsidTr="00D91F45"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</w:tcPr>
          <w:p w:rsidR="00B90103" w:rsidRPr="00986238" w:rsidRDefault="00B90103" w:rsidP="00BC6ECE">
            <w:pPr>
              <w:pStyle w:val="a5"/>
              <w:jc w:val="both"/>
              <w:rPr>
                <w:szCs w:val="24"/>
              </w:rPr>
            </w:pPr>
            <w:r w:rsidRPr="00986238">
              <w:rPr>
                <w:szCs w:val="24"/>
              </w:rPr>
              <w:t>2010-2011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41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215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197</w:t>
            </w:r>
          </w:p>
        </w:tc>
        <w:tc>
          <w:tcPr>
            <w:tcW w:w="1745" w:type="dxa"/>
            <w:tcBorders>
              <w:left w:val="single" w:sz="1" w:space="0" w:color="000000"/>
              <w:bottom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41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</w:rPr>
            </w:pPr>
            <w:r w:rsidRPr="00986238">
              <w:rPr>
                <w:szCs w:val="24"/>
              </w:rPr>
              <w:t>52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</w:rPr>
              <w:t>201</w:t>
            </w:r>
            <w:r w:rsidRPr="00986238">
              <w:rPr>
                <w:szCs w:val="24"/>
                <w:lang w:val="uk-UA"/>
              </w:rPr>
              <w:t>1</w:t>
            </w:r>
            <w:r w:rsidRPr="00986238">
              <w:rPr>
                <w:szCs w:val="24"/>
              </w:rPr>
              <w:t>-201</w:t>
            </w: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185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9F0CF6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57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2012-2013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189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9F0CF6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59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2013-2014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147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67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2014-2015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03" w:rsidRPr="00986238" w:rsidRDefault="00B90103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70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A" w:rsidRPr="00986238" w:rsidRDefault="006E2D4A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2015- 2016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A" w:rsidRPr="00986238" w:rsidRDefault="00B51DBA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A" w:rsidRPr="00986238" w:rsidRDefault="00346C94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A" w:rsidRPr="00986238" w:rsidRDefault="00346C94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A" w:rsidRPr="00986238" w:rsidRDefault="00346C94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A" w:rsidRPr="00986238" w:rsidRDefault="00346C94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71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E" w:rsidRPr="00986238" w:rsidRDefault="00BD093E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2016-2017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E" w:rsidRPr="00986238" w:rsidRDefault="00BD093E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E" w:rsidRPr="00986238" w:rsidRDefault="00BD093E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E" w:rsidRPr="00986238" w:rsidRDefault="00BD093E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174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E" w:rsidRPr="00986238" w:rsidRDefault="00BD093E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E" w:rsidRPr="00986238" w:rsidRDefault="00BD093E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67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5" w:rsidRPr="00986238" w:rsidRDefault="00B46035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2017-2018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5" w:rsidRPr="00986238" w:rsidRDefault="00B46035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5" w:rsidRPr="00986238" w:rsidRDefault="00B46035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5" w:rsidRPr="00986238" w:rsidRDefault="006A5DA6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175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5" w:rsidRPr="00986238" w:rsidRDefault="006A5DA6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5" w:rsidRPr="00986238" w:rsidRDefault="00B46035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66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986238" w:rsidRDefault="00937493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2018-2019</w:t>
            </w:r>
            <w:r w:rsidR="00B567DA" w:rsidRPr="0098623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986238" w:rsidRDefault="003D5E9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986238" w:rsidRDefault="003D5E9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986238" w:rsidRDefault="003D5E9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986238" w:rsidRDefault="003D5E9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986238" w:rsidRDefault="003D5E9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59</w:t>
            </w:r>
          </w:p>
        </w:tc>
      </w:tr>
      <w:tr w:rsidR="00986238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2D" w:rsidRPr="00986238" w:rsidRDefault="0024412D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2019-2020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2D" w:rsidRPr="00986238" w:rsidRDefault="00E8321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2D" w:rsidRPr="00986238" w:rsidRDefault="00E8321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2D" w:rsidRPr="00986238" w:rsidRDefault="00E8321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2D" w:rsidRPr="00986238" w:rsidRDefault="00E8321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2D" w:rsidRPr="00986238" w:rsidRDefault="00E8321F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57</w:t>
            </w:r>
          </w:p>
        </w:tc>
      </w:tr>
      <w:tr w:rsidR="009220F0" w:rsidRPr="00986238" w:rsidTr="00D91F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3" w:rsidRPr="00986238" w:rsidRDefault="00937493" w:rsidP="00BC6ECE">
            <w:pPr>
              <w:pStyle w:val="a5"/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2020-2021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3" w:rsidRPr="00986238" w:rsidRDefault="009220F0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3" w:rsidRPr="00986238" w:rsidRDefault="009220F0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3" w:rsidRPr="00986238" w:rsidRDefault="009220F0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3" w:rsidRPr="00986238" w:rsidRDefault="009220F0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93" w:rsidRPr="00986238" w:rsidRDefault="009220F0" w:rsidP="00902DDD">
            <w:pPr>
              <w:pStyle w:val="a5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47</w:t>
            </w:r>
          </w:p>
        </w:tc>
      </w:tr>
    </w:tbl>
    <w:p w:rsidR="00BF0C5B" w:rsidRPr="00986238" w:rsidRDefault="00BF0C5B" w:rsidP="00BC6ECE">
      <w:pPr>
        <w:jc w:val="both"/>
        <w:rPr>
          <w:szCs w:val="24"/>
          <w:lang w:val="uk-UA"/>
        </w:rPr>
      </w:pPr>
    </w:p>
    <w:p w:rsidR="009C3711" w:rsidRPr="00986238" w:rsidRDefault="009C3711" w:rsidP="00BC6ECE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У</w:t>
      </w:r>
      <w:r w:rsidR="00E32D2A" w:rsidRPr="00986238">
        <w:rPr>
          <w:szCs w:val="24"/>
          <w:lang w:val="uk-UA"/>
        </w:rPr>
        <w:t xml:space="preserve"> школі </w:t>
      </w:r>
      <w:r w:rsidR="00E32D2A" w:rsidRPr="00986238">
        <w:rPr>
          <w:b/>
          <w:szCs w:val="24"/>
          <w:lang w:val="uk-UA"/>
        </w:rPr>
        <w:t>І ступеня</w:t>
      </w:r>
      <w:r w:rsidR="00E32D2A" w:rsidRPr="00986238">
        <w:rPr>
          <w:szCs w:val="24"/>
          <w:lang w:val="uk-UA"/>
        </w:rPr>
        <w:t xml:space="preserve"> учнів високого рівня –</w:t>
      </w:r>
      <w:r w:rsidR="0044042D" w:rsidRPr="00986238">
        <w:rPr>
          <w:szCs w:val="24"/>
          <w:lang w:val="uk-UA"/>
        </w:rPr>
        <w:t>11</w:t>
      </w:r>
      <w:r w:rsidR="006F6850" w:rsidRPr="00986238">
        <w:rPr>
          <w:szCs w:val="24"/>
          <w:lang w:val="uk-UA"/>
        </w:rPr>
        <w:t xml:space="preserve"> </w:t>
      </w:r>
      <w:r w:rsidR="003D5E9F" w:rsidRPr="00986238">
        <w:rPr>
          <w:szCs w:val="24"/>
          <w:lang w:val="uk-UA"/>
        </w:rPr>
        <w:t>(в минулому році -</w:t>
      </w:r>
      <w:r w:rsidR="0044042D" w:rsidRPr="00986238">
        <w:rPr>
          <w:szCs w:val="24"/>
          <w:lang w:val="uk-UA"/>
        </w:rPr>
        <w:t>27</w:t>
      </w:r>
      <w:r w:rsidR="003D5E9F" w:rsidRPr="00986238">
        <w:rPr>
          <w:szCs w:val="24"/>
          <w:lang w:val="uk-UA"/>
        </w:rPr>
        <w:t>)</w:t>
      </w:r>
      <w:r w:rsidR="00E32D2A" w:rsidRPr="00986238">
        <w:rPr>
          <w:szCs w:val="24"/>
          <w:lang w:val="uk-UA"/>
        </w:rPr>
        <w:t xml:space="preserve">, </w:t>
      </w:r>
      <w:r w:rsidR="00D563A9" w:rsidRPr="00986238">
        <w:rPr>
          <w:szCs w:val="24"/>
          <w:lang w:val="uk-UA"/>
        </w:rPr>
        <w:t xml:space="preserve">достатнього – </w:t>
      </w:r>
      <w:r w:rsidR="0044042D" w:rsidRPr="00986238">
        <w:rPr>
          <w:szCs w:val="24"/>
          <w:lang w:val="uk-UA"/>
        </w:rPr>
        <w:t>29</w:t>
      </w:r>
      <w:r w:rsidR="003D5E9F" w:rsidRPr="00986238">
        <w:rPr>
          <w:szCs w:val="24"/>
          <w:lang w:val="uk-UA"/>
        </w:rPr>
        <w:t>(в минулому році -</w:t>
      </w:r>
      <w:r w:rsidR="0044042D" w:rsidRPr="00986238">
        <w:rPr>
          <w:szCs w:val="24"/>
          <w:lang w:val="uk-UA"/>
        </w:rPr>
        <w:t>61</w:t>
      </w:r>
      <w:r w:rsidR="003D5E9F" w:rsidRPr="00986238">
        <w:rPr>
          <w:szCs w:val="24"/>
          <w:lang w:val="uk-UA"/>
        </w:rPr>
        <w:t>)</w:t>
      </w:r>
      <w:r w:rsidR="00E32D2A" w:rsidRPr="00986238">
        <w:rPr>
          <w:szCs w:val="24"/>
          <w:lang w:val="uk-UA"/>
        </w:rPr>
        <w:t>, сер</w:t>
      </w:r>
      <w:r w:rsidR="00D563A9" w:rsidRPr="00986238">
        <w:rPr>
          <w:szCs w:val="24"/>
          <w:lang w:val="uk-UA"/>
        </w:rPr>
        <w:t>еднього –</w:t>
      </w:r>
      <w:r w:rsidR="0044042D" w:rsidRPr="00986238">
        <w:rPr>
          <w:szCs w:val="24"/>
          <w:lang w:val="uk-UA"/>
        </w:rPr>
        <w:t>19</w:t>
      </w:r>
      <w:r w:rsidR="00D563A9" w:rsidRPr="00986238">
        <w:rPr>
          <w:szCs w:val="24"/>
          <w:lang w:val="uk-UA"/>
        </w:rPr>
        <w:t xml:space="preserve"> </w:t>
      </w:r>
      <w:r w:rsidR="003D5E9F" w:rsidRPr="00986238">
        <w:rPr>
          <w:szCs w:val="24"/>
          <w:lang w:val="uk-UA"/>
        </w:rPr>
        <w:t>(в минулому році -</w:t>
      </w:r>
      <w:r w:rsidR="0044042D" w:rsidRPr="00986238">
        <w:rPr>
          <w:szCs w:val="24"/>
          <w:lang w:val="uk-UA"/>
        </w:rPr>
        <w:t>28</w:t>
      </w:r>
      <w:r w:rsidR="003D5E9F" w:rsidRPr="00986238">
        <w:rPr>
          <w:szCs w:val="24"/>
          <w:lang w:val="uk-UA"/>
        </w:rPr>
        <w:t xml:space="preserve">), </w:t>
      </w:r>
      <w:r w:rsidR="00E32D2A" w:rsidRPr="00986238">
        <w:rPr>
          <w:szCs w:val="24"/>
          <w:lang w:val="uk-UA"/>
        </w:rPr>
        <w:t>початкового –</w:t>
      </w:r>
      <w:r w:rsidR="00690460" w:rsidRPr="00986238">
        <w:rPr>
          <w:szCs w:val="24"/>
          <w:lang w:val="uk-UA"/>
        </w:rPr>
        <w:t>0</w:t>
      </w:r>
      <w:r w:rsidR="00E32D2A" w:rsidRPr="00986238">
        <w:rPr>
          <w:szCs w:val="24"/>
          <w:lang w:val="uk-UA"/>
        </w:rPr>
        <w:t xml:space="preserve"> </w:t>
      </w:r>
      <w:r w:rsidR="0044042D" w:rsidRPr="00986238">
        <w:rPr>
          <w:szCs w:val="24"/>
          <w:lang w:val="uk-UA"/>
        </w:rPr>
        <w:t>(в минулому році -0</w:t>
      </w:r>
      <w:r w:rsidR="003D5E9F" w:rsidRPr="00986238">
        <w:rPr>
          <w:szCs w:val="24"/>
          <w:lang w:val="uk-UA"/>
        </w:rPr>
        <w:t>)</w:t>
      </w:r>
      <w:r w:rsidRPr="00986238">
        <w:rPr>
          <w:szCs w:val="24"/>
          <w:lang w:val="uk-UA"/>
        </w:rPr>
        <w:t>.</w:t>
      </w:r>
      <w:r w:rsidR="0044042D" w:rsidRPr="00986238">
        <w:rPr>
          <w:szCs w:val="24"/>
          <w:lang w:val="uk-UA"/>
        </w:rPr>
        <w:t>У минулому році не атестовувались учні 1-2 класів, цього року –</w:t>
      </w:r>
      <w:r w:rsidRPr="00986238">
        <w:rPr>
          <w:szCs w:val="24"/>
          <w:lang w:val="uk-UA"/>
        </w:rPr>
        <w:t xml:space="preserve"> </w:t>
      </w:r>
      <w:r w:rsidR="0044042D" w:rsidRPr="00986238">
        <w:rPr>
          <w:szCs w:val="24"/>
          <w:lang w:val="uk-UA"/>
        </w:rPr>
        <w:t xml:space="preserve">учні </w:t>
      </w:r>
      <w:r w:rsidR="0044042D" w:rsidRPr="00986238">
        <w:rPr>
          <w:szCs w:val="24"/>
          <w:lang w:val="uk-UA"/>
        </w:rPr>
        <w:lastRenderedPageBreak/>
        <w:t>1-3 класів НУШ.</w:t>
      </w:r>
      <w:r w:rsidR="00E32D2A" w:rsidRPr="00986238">
        <w:rPr>
          <w:szCs w:val="24"/>
          <w:lang w:val="uk-UA"/>
        </w:rPr>
        <w:t xml:space="preserve"> </w:t>
      </w:r>
    </w:p>
    <w:p w:rsidR="0059083E" w:rsidRPr="00986238" w:rsidRDefault="009C3711" w:rsidP="00BC6ECE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У школі </w:t>
      </w:r>
      <w:r w:rsidR="00E32D2A" w:rsidRPr="00986238">
        <w:rPr>
          <w:b/>
          <w:szCs w:val="24"/>
          <w:lang w:val="uk-UA"/>
        </w:rPr>
        <w:t>ІІ ступеня</w:t>
      </w:r>
      <w:r w:rsidR="00E32D2A" w:rsidRPr="00986238">
        <w:rPr>
          <w:szCs w:val="24"/>
          <w:lang w:val="uk-UA"/>
        </w:rPr>
        <w:t xml:space="preserve"> високого рівня –</w:t>
      </w:r>
      <w:r w:rsidR="002E0923" w:rsidRPr="00986238">
        <w:rPr>
          <w:szCs w:val="24"/>
          <w:lang w:val="uk-UA"/>
        </w:rPr>
        <w:t xml:space="preserve"> </w:t>
      </w:r>
      <w:r w:rsidR="009220F0" w:rsidRPr="00986238">
        <w:rPr>
          <w:szCs w:val="24"/>
          <w:lang w:val="uk-UA"/>
        </w:rPr>
        <w:t xml:space="preserve">18 </w:t>
      </w:r>
      <w:r w:rsidR="002E0923" w:rsidRPr="00986238">
        <w:rPr>
          <w:szCs w:val="24"/>
          <w:lang w:val="uk-UA"/>
        </w:rPr>
        <w:t>(в минулому році-</w:t>
      </w:r>
      <w:r w:rsidRPr="00986238">
        <w:rPr>
          <w:szCs w:val="24"/>
          <w:lang w:val="uk-UA"/>
        </w:rPr>
        <w:t>29</w:t>
      </w:r>
      <w:r w:rsidR="003D5E9F" w:rsidRPr="00986238">
        <w:rPr>
          <w:szCs w:val="24"/>
          <w:lang w:val="uk-UA"/>
        </w:rPr>
        <w:t>)</w:t>
      </w:r>
      <w:r w:rsidR="00E32D2A" w:rsidRPr="00986238">
        <w:rPr>
          <w:szCs w:val="24"/>
          <w:lang w:val="uk-UA"/>
        </w:rPr>
        <w:t xml:space="preserve">, </w:t>
      </w:r>
      <w:r w:rsidR="003D5E9F" w:rsidRPr="00986238">
        <w:rPr>
          <w:szCs w:val="24"/>
          <w:lang w:val="uk-UA"/>
        </w:rPr>
        <w:t>достатнього –</w:t>
      </w:r>
      <w:r w:rsidR="00D469EB" w:rsidRPr="00986238">
        <w:rPr>
          <w:szCs w:val="24"/>
          <w:lang w:val="uk-UA"/>
        </w:rPr>
        <w:t xml:space="preserve"> </w:t>
      </w:r>
      <w:r w:rsidR="009220F0" w:rsidRPr="00986238">
        <w:rPr>
          <w:szCs w:val="24"/>
          <w:lang w:val="uk-UA"/>
        </w:rPr>
        <w:t>101</w:t>
      </w:r>
      <w:r w:rsidR="00200364" w:rsidRPr="00986238">
        <w:rPr>
          <w:szCs w:val="24"/>
          <w:lang w:val="uk-UA"/>
        </w:rPr>
        <w:t>(</w:t>
      </w:r>
      <w:r w:rsidR="003D5E9F" w:rsidRPr="00986238">
        <w:rPr>
          <w:szCs w:val="24"/>
          <w:lang w:val="uk-UA"/>
        </w:rPr>
        <w:t xml:space="preserve">в минулому </w:t>
      </w:r>
      <w:r w:rsidR="006F6850" w:rsidRPr="00986238">
        <w:rPr>
          <w:szCs w:val="24"/>
          <w:lang w:val="uk-UA"/>
        </w:rPr>
        <w:t>році-</w:t>
      </w:r>
      <w:r w:rsidRPr="00986238">
        <w:rPr>
          <w:szCs w:val="24"/>
          <w:lang w:val="uk-UA"/>
        </w:rPr>
        <w:t xml:space="preserve">137  </w:t>
      </w:r>
      <w:r w:rsidR="00D469EB" w:rsidRPr="00986238">
        <w:rPr>
          <w:szCs w:val="24"/>
          <w:lang w:val="uk-UA"/>
        </w:rPr>
        <w:t>),</w:t>
      </w:r>
      <w:r w:rsidR="00E32D2A" w:rsidRPr="00986238">
        <w:rPr>
          <w:szCs w:val="24"/>
          <w:lang w:val="uk-UA"/>
        </w:rPr>
        <w:t xml:space="preserve"> середнього –</w:t>
      </w:r>
      <w:r w:rsidR="009220F0" w:rsidRPr="00986238">
        <w:rPr>
          <w:szCs w:val="24"/>
          <w:lang w:val="uk-UA"/>
        </w:rPr>
        <w:t xml:space="preserve"> 151</w:t>
      </w:r>
      <w:r w:rsidR="00E32D2A" w:rsidRPr="00986238">
        <w:rPr>
          <w:szCs w:val="24"/>
          <w:lang w:val="uk-UA"/>
        </w:rPr>
        <w:t xml:space="preserve"> </w:t>
      </w:r>
      <w:r w:rsidR="00D469EB" w:rsidRPr="00986238">
        <w:rPr>
          <w:szCs w:val="24"/>
          <w:lang w:val="uk-UA"/>
        </w:rPr>
        <w:t>(в минулому році-</w:t>
      </w:r>
      <w:r w:rsidRPr="00986238">
        <w:rPr>
          <w:szCs w:val="24"/>
          <w:lang w:val="uk-UA"/>
        </w:rPr>
        <w:t>144</w:t>
      </w:r>
      <w:r w:rsidR="00D469EB" w:rsidRPr="00986238">
        <w:rPr>
          <w:szCs w:val="24"/>
          <w:lang w:val="uk-UA"/>
        </w:rPr>
        <w:t>)</w:t>
      </w:r>
      <w:r w:rsidR="00E32D2A" w:rsidRPr="00986238">
        <w:rPr>
          <w:szCs w:val="24"/>
          <w:lang w:val="uk-UA"/>
        </w:rPr>
        <w:t xml:space="preserve">, </w:t>
      </w:r>
      <w:r w:rsidR="003D5E9F" w:rsidRPr="00986238">
        <w:rPr>
          <w:szCs w:val="24"/>
          <w:lang w:val="uk-UA"/>
        </w:rPr>
        <w:t xml:space="preserve">початкового – </w:t>
      </w:r>
      <w:r w:rsidR="009220F0" w:rsidRPr="00986238">
        <w:rPr>
          <w:szCs w:val="24"/>
          <w:lang w:val="uk-UA"/>
        </w:rPr>
        <w:t xml:space="preserve">16 </w:t>
      </w:r>
      <w:r w:rsidR="00E32D2A" w:rsidRPr="00986238">
        <w:rPr>
          <w:szCs w:val="24"/>
          <w:lang w:val="uk-UA"/>
        </w:rPr>
        <w:t>(</w:t>
      </w:r>
      <w:r w:rsidR="004715CC" w:rsidRPr="00986238">
        <w:rPr>
          <w:szCs w:val="24"/>
          <w:lang w:val="uk-UA"/>
        </w:rPr>
        <w:t>в минулому році-</w:t>
      </w:r>
      <w:r w:rsidRPr="00986238">
        <w:rPr>
          <w:szCs w:val="24"/>
          <w:lang w:val="uk-UA"/>
        </w:rPr>
        <w:t>10</w:t>
      </w:r>
      <w:r w:rsidR="00E32D2A" w:rsidRPr="00986238">
        <w:rPr>
          <w:szCs w:val="24"/>
          <w:lang w:val="uk-UA"/>
        </w:rPr>
        <w:t xml:space="preserve">); в школі </w:t>
      </w:r>
      <w:r w:rsidR="00E32D2A" w:rsidRPr="00986238">
        <w:rPr>
          <w:b/>
          <w:szCs w:val="24"/>
          <w:lang w:val="uk-UA"/>
        </w:rPr>
        <w:t>ІІІ ступеня</w:t>
      </w:r>
      <w:r w:rsidR="003D5E9F" w:rsidRPr="00986238">
        <w:rPr>
          <w:szCs w:val="24"/>
          <w:lang w:val="uk-UA"/>
        </w:rPr>
        <w:t xml:space="preserve"> високого рівня – </w:t>
      </w:r>
      <w:r w:rsidR="009220F0" w:rsidRPr="00986238">
        <w:rPr>
          <w:szCs w:val="24"/>
          <w:lang w:val="uk-UA"/>
        </w:rPr>
        <w:t>6</w:t>
      </w:r>
      <w:r w:rsidR="004715CC" w:rsidRPr="00986238">
        <w:rPr>
          <w:szCs w:val="24"/>
          <w:lang w:val="uk-UA"/>
        </w:rPr>
        <w:t>(було</w:t>
      </w:r>
      <w:r w:rsidRPr="00986238">
        <w:rPr>
          <w:szCs w:val="24"/>
          <w:lang w:val="uk-UA"/>
        </w:rPr>
        <w:t>3</w:t>
      </w:r>
      <w:r w:rsidR="004715CC" w:rsidRPr="00986238">
        <w:rPr>
          <w:szCs w:val="24"/>
          <w:lang w:val="uk-UA"/>
        </w:rPr>
        <w:t>)</w:t>
      </w:r>
      <w:r w:rsidR="00E32D2A" w:rsidRPr="00986238">
        <w:rPr>
          <w:szCs w:val="24"/>
          <w:lang w:val="uk-UA"/>
        </w:rPr>
        <w:t>, достатнього –</w:t>
      </w:r>
      <w:r w:rsidR="005D0B21" w:rsidRPr="00986238">
        <w:rPr>
          <w:szCs w:val="24"/>
          <w:lang w:val="uk-UA"/>
        </w:rPr>
        <w:t xml:space="preserve"> </w:t>
      </w:r>
      <w:r w:rsidR="009220F0" w:rsidRPr="00986238">
        <w:rPr>
          <w:szCs w:val="24"/>
          <w:lang w:val="uk-UA"/>
        </w:rPr>
        <w:t>24</w:t>
      </w:r>
      <w:r w:rsidR="004715CC" w:rsidRPr="00986238">
        <w:rPr>
          <w:szCs w:val="24"/>
          <w:lang w:val="uk-UA"/>
        </w:rPr>
        <w:t>(було</w:t>
      </w:r>
      <w:r w:rsidR="003D5E9F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19</w:t>
      </w:r>
      <w:r w:rsidR="004715CC" w:rsidRPr="00986238">
        <w:rPr>
          <w:szCs w:val="24"/>
          <w:lang w:val="uk-UA"/>
        </w:rPr>
        <w:t>)</w:t>
      </w:r>
      <w:r w:rsidR="00E32D2A" w:rsidRPr="00986238">
        <w:rPr>
          <w:szCs w:val="24"/>
          <w:lang w:val="uk-UA"/>
        </w:rPr>
        <w:t xml:space="preserve">, середнього – </w:t>
      </w:r>
      <w:r w:rsidR="009220F0" w:rsidRPr="00986238">
        <w:rPr>
          <w:szCs w:val="24"/>
          <w:lang w:val="uk-UA"/>
        </w:rPr>
        <w:t>28</w:t>
      </w:r>
      <w:r w:rsidR="004715CC" w:rsidRPr="00986238">
        <w:rPr>
          <w:szCs w:val="24"/>
          <w:lang w:val="uk-UA"/>
        </w:rPr>
        <w:t xml:space="preserve"> (було</w:t>
      </w:r>
      <w:r w:rsidR="003D5E9F" w:rsidRPr="00986238">
        <w:rPr>
          <w:szCs w:val="24"/>
          <w:lang w:val="uk-UA"/>
        </w:rPr>
        <w:t xml:space="preserve"> </w:t>
      </w:r>
      <w:r w:rsidR="006F6850" w:rsidRPr="00986238">
        <w:rPr>
          <w:szCs w:val="24"/>
          <w:lang w:val="uk-UA"/>
        </w:rPr>
        <w:t>2</w:t>
      </w:r>
      <w:r w:rsidRPr="00986238">
        <w:rPr>
          <w:szCs w:val="24"/>
          <w:lang w:val="uk-UA"/>
        </w:rPr>
        <w:t>7</w:t>
      </w:r>
      <w:r w:rsidR="004715CC" w:rsidRPr="00986238">
        <w:rPr>
          <w:szCs w:val="24"/>
          <w:lang w:val="uk-UA"/>
        </w:rPr>
        <w:t>)</w:t>
      </w:r>
      <w:r w:rsidR="00E32D2A" w:rsidRPr="00986238">
        <w:rPr>
          <w:szCs w:val="24"/>
          <w:lang w:val="uk-UA"/>
        </w:rPr>
        <w:t>, початкового –</w:t>
      </w:r>
      <w:r w:rsidR="009220F0" w:rsidRPr="00986238">
        <w:rPr>
          <w:szCs w:val="24"/>
          <w:lang w:val="uk-UA"/>
        </w:rPr>
        <w:t xml:space="preserve"> 3</w:t>
      </w:r>
      <w:r w:rsidR="00E32D2A" w:rsidRPr="00986238">
        <w:rPr>
          <w:szCs w:val="24"/>
          <w:lang w:val="uk-UA"/>
        </w:rPr>
        <w:t xml:space="preserve"> </w:t>
      </w:r>
      <w:r w:rsidR="004715CC" w:rsidRPr="00986238">
        <w:rPr>
          <w:szCs w:val="24"/>
          <w:lang w:val="uk-UA"/>
        </w:rPr>
        <w:t xml:space="preserve">(в минулому році </w:t>
      </w:r>
      <w:r w:rsidR="00EA6F47" w:rsidRPr="00986238">
        <w:rPr>
          <w:szCs w:val="24"/>
          <w:lang w:val="uk-UA"/>
        </w:rPr>
        <w:t>–</w:t>
      </w:r>
      <w:r w:rsidRPr="00986238">
        <w:rPr>
          <w:szCs w:val="24"/>
          <w:lang w:val="uk-UA"/>
        </w:rPr>
        <w:t xml:space="preserve"> 3</w:t>
      </w:r>
      <w:r w:rsidR="00EA6F47" w:rsidRPr="00986238">
        <w:rPr>
          <w:szCs w:val="24"/>
          <w:lang w:val="uk-UA"/>
        </w:rPr>
        <w:t>.</w:t>
      </w:r>
    </w:p>
    <w:p w:rsidR="0059083E" w:rsidRPr="00986238" w:rsidRDefault="0059083E" w:rsidP="00BC6ECE">
      <w:pPr>
        <w:ind w:firstLine="708"/>
        <w:jc w:val="both"/>
        <w:rPr>
          <w:szCs w:val="24"/>
          <w:lang w:val="uk-UA"/>
        </w:rPr>
      </w:pPr>
    </w:p>
    <w:p w:rsidR="00825047" w:rsidRPr="00986238" w:rsidRDefault="00825047" w:rsidP="00BC6ECE">
      <w:pPr>
        <w:ind w:firstLine="708"/>
        <w:jc w:val="both"/>
        <w:rPr>
          <w:szCs w:val="24"/>
          <w:lang w:val="uk-UA"/>
        </w:rPr>
      </w:pP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1008"/>
        <w:gridCol w:w="1157"/>
        <w:gridCol w:w="1077"/>
        <w:gridCol w:w="878"/>
        <w:gridCol w:w="978"/>
        <w:gridCol w:w="978"/>
        <w:gridCol w:w="878"/>
        <w:gridCol w:w="1102"/>
        <w:gridCol w:w="885"/>
        <w:gridCol w:w="703"/>
      </w:tblGrid>
      <w:tr w:rsidR="00986238" w:rsidRPr="00986238" w:rsidTr="00EA6F47">
        <w:trPr>
          <w:trHeight w:val="454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2E7A7C">
            <w:pPr>
              <w:widowControl/>
              <w:suppressAutoHyphens w:val="0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proofErr w:type="spellStart"/>
            <w:r w:rsidRPr="00986238">
              <w:rPr>
                <w:rFonts w:eastAsia="Times New Roman"/>
                <w:b/>
                <w:bCs/>
                <w:i/>
                <w:szCs w:val="24"/>
                <w:lang w:eastAsia="ru-RU"/>
              </w:rPr>
              <w:t>Загальний</w:t>
            </w:r>
            <w:proofErr w:type="spellEnd"/>
            <w:r w:rsidRPr="00986238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 </w:t>
            </w:r>
            <w:proofErr w:type="spellStart"/>
            <w:r w:rsidRPr="00986238">
              <w:rPr>
                <w:rFonts w:eastAsia="Times New Roman"/>
                <w:b/>
                <w:bCs/>
                <w:i/>
                <w:szCs w:val="24"/>
                <w:lang w:eastAsia="ru-RU"/>
              </w:rPr>
              <w:t>звіт</w:t>
            </w:r>
            <w:proofErr w:type="spellEnd"/>
            <w:r w:rsidRPr="00986238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 по ЗОШ № 1</w:t>
            </w:r>
          </w:p>
        </w:tc>
      </w:tr>
      <w:tr w:rsidR="00986238" w:rsidRPr="00986238" w:rsidTr="00EA6F47">
        <w:trPr>
          <w:trHeight w:val="454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2E7A7C">
            <w:pPr>
              <w:widowControl/>
              <w:suppressAutoHyphens w:val="0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за  2020-2021 </w:t>
            </w:r>
            <w:proofErr w:type="spellStart"/>
            <w:r w:rsidRPr="00986238">
              <w:rPr>
                <w:rFonts w:eastAsia="Times New Roman"/>
                <w:b/>
                <w:bCs/>
                <w:i/>
                <w:szCs w:val="24"/>
                <w:lang w:eastAsia="ru-RU"/>
              </w:rPr>
              <w:t>н.р</w:t>
            </w:r>
            <w:proofErr w:type="spellEnd"/>
            <w:r w:rsidRPr="00986238">
              <w:rPr>
                <w:rFonts w:eastAsia="Times New Roman"/>
                <w:b/>
                <w:bCs/>
                <w:i/>
                <w:szCs w:val="24"/>
                <w:lang w:eastAsia="ru-RU"/>
              </w:rPr>
              <w:t>.</w:t>
            </w:r>
          </w:p>
        </w:tc>
      </w:tr>
      <w:tr w:rsidR="00986238" w:rsidRPr="00986238" w:rsidTr="00EA6F47">
        <w:trPr>
          <w:trHeight w:val="96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КЛАС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ВСЬОГО УЧНІВ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З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 xml:space="preserve"> НИХ АТЕСТОВАНО</w:t>
            </w:r>
          </w:p>
        </w:tc>
        <w:tc>
          <w:tcPr>
            <w:tcW w:w="37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РЕЗУЛЬТАТИ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ВСЬОГО УЧНІВ (</w:t>
            </w:r>
            <w:proofErr w:type="spellStart"/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перев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>ірка</w:t>
            </w:r>
            <w:proofErr w:type="spellEnd"/>
            <w:r w:rsidRPr="00986238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УСПІШНІСТЬ %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ЯКІСТЬ %</w:t>
            </w:r>
          </w:p>
        </w:tc>
      </w:tr>
      <w:tr w:rsidR="00986238" w:rsidRPr="00986238" w:rsidTr="00EA6F47">
        <w:trPr>
          <w:trHeight w:val="15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 xml:space="preserve">ВИСОКИЙ </w:t>
            </w: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Р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>ІВЕНЬ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 xml:space="preserve">ДОСТАТНІЙ </w:t>
            </w: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Р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>ІВЕНЬ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 xml:space="preserve">СЕРЕДНІЙ </w:t>
            </w: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Р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>ІВЕНЬ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 xml:space="preserve">НИЗЬКИЙ </w:t>
            </w:r>
            <w:proofErr w:type="gramStart"/>
            <w:r w:rsidRPr="00986238">
              <w:rPr>
                <w:rFonts w:eastAsia="Times New Roman"/>
                <w:szCs w:val="24"/>
                <w:lang w:eastAsia="ru-RU"/>
              </w:rPr>
              <w:t>Р</w:t>
            </w:r>
            <w:proofErr w:type="gramEnd"/>
            <w:r w:rsidRPr="00986238">
              <w:rPr>
                <w:rFonts w:eastAsia="Times New Roman"/>
                <w:szCs w:val="24"/>
                <w:lang w:eastAsia="ru-RU"/>
              </w:rPr>
              <w:t>ІВЕНЬ</w:t>
            </w: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2-В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3-В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69%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67%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44%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65%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78%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27%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6-В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42%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81%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19%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54%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7-В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29%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35%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9-А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50%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9-Б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32%</w:t>
            </w:r>
          </w:p>
        </w:tc>
      </w:tr>
      <w:tr w:rsidR="00986238" w:rsidRPr="00986238" w:rsidTr="00EA6F4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42%</w:t>
            </w:r>
          </w:p>
        </w:tc>
      </w:tr>
      <w:tr w:rsidR="00986238" w:rsidRPr="00986238" w:rsidTr="00EA6F4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90%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57%</w:t>
            </w:r>
          </w:p>
        </w:tc>
      </w:tr>
      <w:tr w:rsidR="00C95AB4" w:rsidRPr="00986238" w:rsidTr="00EA6F47">
        <w:trPr>
          <w:trHeight w:val="4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ЗОШ № 1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406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154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198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406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95%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AB4" w:rsidRPr="00986238" w:rsidRDefault="00C95AB4" w:rsidP="00C95AB4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86238">
              <w:rPr>
                <w:rFonts w:eastAsia="Times New Roman"/>
                <w:b/>
                <w:bCs/>
                <w:szCs w:val="24"/>
                <w:lang w:eastAsia="ru-RU"/>
              </w:rPr>
              <w:t>47%</w:t>
            </w:r>
          </w:p>
        </w:tc>
      </w:tr>
    </w:tbl>
    <w:p w:rsidR="00C9330D" w:rsidRPr="00986238" w:rsidRDefault="00C9330D" w:rsidP="00BC6ECE">
      <w:pPr>
        <w:ind w:firstLine="708"/>
        <w:jc w:val="both"/>
        <w:rPr>
          <w:szCs w:val="24"/>
          <w:lang w:val="uk-UA"/>
        </w:rPr>
      </w:pPr>
    </w:p>
    <w:p w:rsidR="00F560EF" w:rsidRPr="00986238" w:rsidRDefault="00F560EF" w:rsidP="00BC6ECE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Порівнюючи результати навчання з минулим роком, можна зробити висновок, що кількість учнів, які навчались на високому рівні </w:t>
      </w:r>
      <w:r w:rsidR="00310657" w:rsidRPr="00986238">
        <w:rPr>
          <w:szCs w:val="24"/>
          <w:lang w:val="uk-UA"/>
        </w:rPr>
        <w:t>зменшилась  на 24</w:t>
      </w:r>
      <w:r w:rsidRPr="00986238">
        <w:rPr>
          <w:szCs w:val="24"/>
          <w:lang w:val="uk-UA"/>
        </w:rPr>
        <w:t>, на до</w:t>
      </w:r>
      <w:r w:rsidR="00310657" w:rsidRPr="00986238">
        <w:rPr>
          <w:szCs w:val="24"/>
          <w:lang w:val="uk-UA"/>
        </w:rPr>
        <w:t>статньому рівні зменшилась на 63</w:t>
      </w:r>
      <w:r w:rsidRPr="00986238">
        <w:rPr>
          <w:szCs w:val="24"/>
          <w:lang w:val="uk-UA"/>
        </w:rPr>
        <w:t xml:space="preserve">, кількість учнів середнього </w:t>
      </w:r>
      <w:r w:rsidR="00232BC6" w:rsidRPr="00986238">
        <w:rPr>
          <w:szCs w:val="24"/>
          <w:lang w:val="uk-UA"/>
        </w:rPr>
        <w:t xml:space="preserve">зменшилась </w:t>
      </w:r>
      <w:r w:rsidRPr="00986238">
        <w:rPr>
          <w:szCs w:val="24"/>
          <w:lang w:val="uk-UA"/>
        </w:rPr>
        <w:t xml:space="preserve"> на </w:t>
      </w:r>
      <w:r w:rsidR="00232BC6" w:rsidRPr="00986238">
        <w:rPr>
          <w:szCs w:val="24"/>
          <w:lang w:val="uk-UA"/>
        </w:rPr>
        <w:t>1</w:t>
      </w:r>
      <w:r w:rsidRPr="00986238">
        <w:rPr>
          <w:szCs w:val="24"/>
          <w:lang w:val="uk-UA"/>
        </w:rPr>
        <w:t xml:space="preserve">, початкового рівня </w:t>
      </w:r>
      <w:r w:rsidR="00310657" w:rsidRPr="00986238">
        <w:rPr>
          <w:szCs w:val="24"/>
          <w:lang w:val="uk-UA"/>
        </w:rPr>
        <w:t>збільшилась</w:t>
      </w:r>
      <w:r w:rsidR="00232BC6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на</w:t>
      </w:r>
      <w:r w:rsidR="00310657" w:rsidRPr="00986238">
        <w:rPr>
          <w:szCs w:val="24"/>
          <w:lang w:val="uk-UA"/>
        </w:rPr>
        <w:t xml:space="preserve"> 6</w:t>
      </w:r>
      <w:r w:rsidRPr="00986238">
        <w:rPr>
          <w:szCs w:val="24"/>
          <w:lang w:val="uk-UA"/>
        </w:rPr>
        <w:t xml:space="preserve">. </w:t>
      </w:r>
      <w:r w:rsidR="00232BC6" w:rsidRPr="00986238">
        <w:rPr>
          <w:szCs w:val="24"/>
          <w:lang w:val="uk-UA"/>
        </w:rPr>
        <w:t>Але порівняння н</w:t>
      </w:r>
      <w:r w:rsidR="00134BD7" w:rsidRPr="00986238">
        <w:rPr>
          <w:szCs w:val="24"/>
          <w:lang w:val="uk-UA"/>
        </w:rPr>
        <w:t>е</w:t>
      </w:r>
      <w:r w:rsidR="00232BC6" w:rsidRPr="00986238">
        <w:rPr>
          <w:szCs w:val="24"/>
          <w:lang w:val="uk-UA"/>
        </w:rPr>
        <w:t xml:space="preserve"> є зовсім коректним у зв’язку з тим, що цього року </w:t>
      </w:r>
      <w:r w:rsidR="00232BC6" w:rsidRPr="00986238">
        <w:rPr>
          <w:szCs w:val="24"/>
          <w:lang w:val="uk-UA"/>
        </w:rPr>
        <w:lastRenderedPageBreak/>
        <w:t xml:space="preserve">учні </w:t>
      </w:r>
      <w:r w:rsidR="00310657" w:rsidRPr="00986238">
        <w:rPr>
          <w:szCs w:val="24"/>
          <w:lang w:val="uk-UA"/>
        </w:rPr>
        <w:t>3</w:t>
      </w:r>
      <w:r w:rsidR="00232BC6" w:rsidRPr="00986238">
        <w:rPr>
          <w:szCs w:val="24"/>
          <w:lang w:val="uk-UA"/>
        </w:rPr>
        <w:t>-х класів НУШ н</w:t>
      </w:r>
      <w:r w:rsidR="00DF3363" w:rsidRPr="00986238">
        <w:rPr>
          <w:szCs w:val="24"/>
          <w:lang w:val="uk-UA"/>
        </w:rPr>
        <w:t>е</w:t>
      </w:r>
      <w:r w:rsidR="00232BC6" w:rsidRPr="00986238">
        <w:rPr>
          <w:szCs w:val="24"/>
          <w:lang w:val="uk-UA"/>
        </w:rPr>
        <w:t xml:space="preserve"> оцінюва</w:t>
      </w:r>
      <w:r w:rsidR="00DF3363" w:rsidRPr="00986238">
        <w:rPr>
          <w:szCs w:val="24"/>
          <w:lang w:val="uk-UA"/>
        </w:rPr>
        <w:t>ли</w:t>
      </w:r>
      <w:r w:rsidR="00232BC6" w:rsidRPr="00986238">
        <w:rPr>
          <w:szCs w:val="24"/>
          <w:lang w:val="uk-UA"/>
        </w:rPr>
        <w:t xml:space="preserve">ся. </w:t>
      </w:r>
      <w:r w:rsidRPr="00986238">
        <w:rPr>
          <w:szCs w:val="24"/>
          <w:lang w:val="uk-UA"/>
        </w:rPr>
        <w:t>Відсото</w:t>
      </w:r>
      <w:r w:rsidR="00232BC6" w:rsidRPr="00986238">
        <w:rPr>
          <w:szCs w:val="24"/>
          <w:lang w:val="uk-UA"/>
        </w:rPr>
        <w:t xml:space="preserve">к якості навчання знизився  на </w:t>
      </w:r>
      <w:r w:rsidR="00310657" w:rsidRPr="00986238">
        <w:rPr>
          <w:szCs w:val="24"/>
          <w:lang w:val="uk-UA"/>
        </w:rPr>
        <w:t>10% і становить 4</w:t>
      </w:r>
      <w:r w:rsidR="00232BC6" w:rsidRPr="00986238">
        <w:rPr>
          <w:szCs w:val="24"/>
          <w:lang w:val="uk-UA"/>
        </w:rPr>
        <w:t>7</w:t>
      </w:r>
      <w:r w:rsidRPr="00986238">
        <w:rPr>
          <w:szCs w:val="24"/>
          <w:lang w:val="uk-UA"/>
        </w:rPr>
        <w:t>%.</w:t>
      </w:r>
    </w:p>
    <w:p w:rsidR="00245C8F" w:rsidRPr="00986238" w:rsidRDefault="00E923AB" w:rsidP="00245C8F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ab/>
      </w:r>
      <w:r w:rsidR="00B90103" w:rsidRPr="00986238">
        <w:rPr>
          <w:szCs w:val="24"/>
          <w:lang w:val="uk-UA"/>
        </w:rPr>
        <w:t xml:space="preserve">Аналіз успішності показав, що в цілому по школі </w:t>
      </w:r>
      <w:r w:rsidR="00DF6CB4" w:rsidRPr="00986238">
        <w:rPr>
          <w:szCs w:val="24"/>
          <w:lang w:val="uk-UA"/>
        </w:rPr>
        <w:t xml:space="preserve">відсоток </w:t>
      </w:r>
      <w:r w:rsidR="00B90103" w:rsidRPr="00986238">
        <w:rPr>
          <w:szCs w:val="24"/>
          <w:lang w:val="uk-UA"/>
        </w:rPr>
        <w:t>учнів, які мають початковий рівень навчальних досягнень, с</w:t>
      </w:r>
      <w:r w:rsidR="00032003" w:rsidRPr="00986238">
        <w:rPr>
          <w:szCs w:val="24"/>
          <w:lang w:val="uk-UA"/>
        </w:rPr>
        <w:t xml:space="preserve">кладає </w:t>
      </w:r>
      <w:r w:rsidR="00245C8F" w:rsidRPr="00986238">
        <w:rPr>
          <w:szCs w:val="24"/>
          <w:lang w:val="uk-UA"/>
        </w:rPr>
        <w:t>5</w:t>
      </w:r>
      <w:r w:rsidR="006920C2" w:rsidRPr="00986238">
        <w:rPr>
          <w:szCs w:val="24"/>
          <w:lang w:val="uk-UA"/>
        </w:rPr>
        <w:t xml:space="preserve"> % (в минулому році – </w:t>
      </w:r>
      <w:r w:rsidR="00825047" w:rsidRPr="00986238">
        <w:rPr>
          <w:szCs w:val="24"/>
          <w:lang w:val="uk-UA"/>
        </w:rPr>
        <w:t>3</w:t>
      </w:r>
      <w:r w:rsidR="00B90103" w:rsidRPr="00986238">
        <w:rPr>
          <w:szCs w:val="24"/>
          <w:lang w:val="uk-UA"/>
        </w:rPr>
        <w:t xml:space="preserve">%), учнів, які мають високий рівень навчання - </w:t>
      </w:r>
      <w:r w:rsidR="00D94646" w:rsidRPr="00986238">
        <w:rPr>
          <w:szCs w:val="24"/>
          <w:lang w:val="uk-UA"/>
        </w:rPr>
        <w:t xml:space="preserve"> </w:t>
      </w:r>
      <w:r w:rsidR="00245C8F" w:rsidRPr="00986238">
        <w:rPr>
          <w:szCs w:val="24"/>
          <w:lang w:val="uk-UA"/>
        </w:rPr>
        <w:t>9</w:t>
      </w:r>
      <w:r w:rsidR="00D94646" w:rsidRPr="00986238">
        <w:rPr>
          <w:szCs w:val="24"/>
          <w:lang w:val="uk-UA"/>
        </w:rPr>
        <w:t>% (в минулому році - 1</w:t>
      </w:r>
      <w:r w:rsidR="00825047" w:rsidRPr="00986238">
        <w:rPr>
          <w:szCs w:val="24"/>
          <w:lang w:val="uk-UA"/>
        </w:rPr>
        <w:t>2</w:t>
      </w:r>
      <w:r w:rsidR="00B90103" w:rsidRPr="00986238">
        <w:rPr>
          <w:szCs w:val="24"/>
          <w:lang w:val="uk-UA"/>
        </w:rPr>
        <w:t>%), достатній –</w:t>
      </w:r>
      <w:r w:rsidR="001809D3" w:rsidRPr="00986238">
        <w:rPr>
          <w:szCs w:val="24"/>
          <w:lang w:val="uk-UA"/>
        </w:rPr>
        <w:t xml:space="preserve"> </w:t>
      </w:r>
      <w:r w:rsidR="00245C8F" w:rsidRPr="00986238">
        <w:rPr>
          <w:szCs w:val="24"/>
          <w:lang w:val="uk-UA"/>
        </w:rPr>
        <w:t>38</w:t>
      </w:r>
      <w:r w:rsidR="00B90103" w:rsidRPr="00986238">
        <w:rPr>
          <w:szCs w:val="24"/>
          <w:lang w:val="uk-UA"/>
        </w:rPr>
        <w:t xml:space="preserve">% (в минулому році - </w:t>
      </w:r>
      <w:r w:rsidR="00794754" w:rsidRPr="00986238">
        <w:rPr>
          <w:szCs w:val="24"/>
          <w:lang w:val="uk-UA"/>
        </w:rPr>
        <w:t>4</w:t>
      </w:r>
      <w:r w:rsidR="00825047" w:rsidRPr="00986238">
        <w:rPr>
          <w:szCs w:val="24"/>
          <w:lang w:val="uk-UA"/>
        </w:rPr>
        <w:t>4</w:t>
      </w:r>
      <w:r w:rsidR="00B90103" w:rsidRPr="00986238">
        <w:rPr>
          <w:szCs w:val="24"/>
          <w:lang w:val="uk-UA"/>
        </w:rPr>
        <w:t>%), середній –</w:t>
      </w:r>
      <w:r w:rsidR="006920C2" w:rsidRPr="00986238">
        <w:rPr>
          <w:szCs w:val="24"/>
          <w:lang w:val="uk-UA"/>
        </w:rPr>
        <w:t xml:space="preserve"> </w:t>
      </w:r>
      <w:r w:rsidR="00245C8F" w:rsidRPr="00986238">
        <w:rPr>
          <w:szCs w:val="24"/>
          <w:lang w:val="uk-UA"/>
        </w:rPr>
        <w:t>48</w:t>
      </w:r>
      <w:r w:rsidR="00B90103" w:rsidRPr="00986238">
        <w:rPr>
          <w:szCs w:val="24"/>
          <w:lang w:val="uk-UA"/>
        </w:rPr>
        <w:t xml:space="preserve">% (в минулому році - </w:t>
      </w:r>
      <w:r w:rsidR="00825047" w:rsidRPr="00986238">
        <w:rPr>
          <w:szCs w:val="24"/>
          <w:lang w:val="uk-UA"/>
        </w:rPr>
        <w:t>41</w:t>
      </w:r>
      <w:r w:rsidR="00B90103" w:rsidRPr="00986238">
        <w:rPr>
          <w:szCs w:val="24"/>
          <w:lang w:val="uk-UA"/>
        </w:rPr>
        <w:t>%).</w:t>
      </w:r>
      <w:r w:rsidR="00245C8F" w:rsidRPr="00986238">
        <w:rPr>
          <w:szCs w:val="24"/>
          <w:lang w:val="uk-UA"/>
        </w:rPr>
        <w:t xml:space="preserve"> </w:t>
      </w:r>
    </w:p>
    <w:p w:rsidR="00A57C5D" w:rsidRPr="00986238" w:rsidRDefault="00A57C5D" w:rsidP="00245C8F">
      <w:pPr>
        <w:jc w:val="center"/>
        <w:rPr>
          <w:szCs w:val="24"/>
          <w:lang w:val="uk-UA"/>
        </w:rPr>
      </w:pPr>
    </w:p>
    <w:p w:rsidR="00245C8F" w:rsidRPr="00986238" w:rsidRDefault="00245C8F" w:rsidP="00245C8F">
      <w:pPr>
        <w:jc w:val="center"/>
        <w:rPr>
          <w:szCs w:val="24"/>
        </w:rPr>
      </w:pPr>
      <w:r w:rsidRPr="00986238">
        <w:rPr>
          <w:szCs w:val="24"/>
        </w:rPr>
        <w:t xml:space="preserve">Список </w:t>
      </w:r>
      <w:r w:rsidRPr="00986238">
        <w:rPr>
          <w:szCs w:val="24"/>
        </w:rPr>
        <w:br/>
      </w:r>
      <w:proofErr w:type="spellStart"/>
      <w:r w:rsidRPr="00986238">
        <w:rPr>
          <w:szCs w:val="24"/>
        </w:rPr>
        <w:t>здобувачів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освіти</w:t>
      </w:r>
      <w:proofErr w:type="spellEnd"/>
      <w:r w:rsidRPr="00986238">
        <w:rPr>
          <w:szCs w:val="24"/>
        </w:rPr>
        <w:t xml:space="preserve"> ЗОШ №1, </w:t>
      </w:r>
      <w:proofErr w:type="spellStart"/>
      <w:r w:rsidRPr="00986238">
        <w:rPr>
          <w:szCs w:val="24"/>
        </w:rPr>
        <w:t>які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закінчили</w:t>
      </w:r>
      <w:proofErr w:type="spellEnd"/>
      <w:r w:rsidRPr="00986238">
        <w:rPr>
          <w:szCs w:val="24"/>
        </w:rPr>
        <w:t xml:space="preserve"> 2020-2021 </w:t>
      </w:r>
      <w:proofErr w:type="spellStart"/>
      <w:r w:rsidRPr="00986238">
        <w:rPr>
          <w:szCs w:val="24"/>
        </w:rPr>
        <w:t>н.р</w:t>
      </w:r>
      <w:proofErr w:type="spellEnd"/>
      <w:r w:rsidRPr="00986238">
        <w:rPr>
          <w:szCs w:val="24"/>
        </w:rPr>
        <w:t xml:space="preserve">. </w:t>
      </w:r>
      <w:r w:rsidRPr="00986238">
        <w:rPr>
          <w:szCs w:val="24"/>
          <w:u w:val="single"/>
        </w:rPr>
        <w:t xml:space="preserve">на </w:t>
      </w:r>
      <w:proofErr w:type="spellStart"/>
      <w:r w:rsidRPr="00986238">
        <w:rPr>
          <w:szCs w:val="24"/>
          <w:u w:val="single"/>
        </w:rPr>
        <w:t>низькому</w:t>
      </w:r>
      <w:proofErr w:type="spellEnd"/>
      <w:r w:rsidRPr="00986238">
        <w:rPr>
          <w:szCs w:val="24"/>
          <w:u w:val="single"/>
        </w:rPr>
        <w:t xml:space="preserve"> </w:t>
      </w:r>
      <w:proofErr w:type="spellStart"/>
      <w:proofErr w:type="gramStart"/>
      <w:r w:rsidRPr="00986238">
        <w:rPr>
          <w:szCs w:val="24"/>
          <w:u w:val="single"/>
        </w:rPr>
        <w:t>р</w:t>
      </w:r>
      <w:proofErr w:type="gramEnd"/>
      <w:r w:rsidRPr="00986238">
        <w:rPr>
          <w:szCs w:val="24"/>
          <w:u w:val="single"/>
        </w:rPr>
        <w:t>івні</w:t>
      </w:r>
      <w:proofErr w:type="spellEnd"/>
      <w:r w:rsidRPr="00986238">
        <w:rPr>
          <w:szCs w:val="24"/>
        </w:rPr>
        <w:t xml:space="preserve"> </w:t>
      </w:r>
    </w:p>
    <w:p w:rsidR="00245C8F" w:rsidRPr="00986238" w:rsidRDefault="00245C8F" w:rsidP="00245C8F">
      <w:pPr>
        <w:jc w:val="center"/>
        <w:rPr>
          <w:i/>
          <w:szCs w:val="24"/>
        </w:rPr>
      </w:pP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Башинська</w:t>
      </w:r>
      <w:proofErr w:type="spellEnd"/>
      <w:r w:rsidRPr="00986238">
        <w:t xml:space="preserve"> С. - 6</w:t>
      </w:r>
      <w:proofErr w:type="gramStart"/>
      <w:r w:rsidRPr="00986238">
        <w:t>А(</w:t>
      </w:r>
      <w:proofErr w:type="spellStart"/>
      <w:proofErr w:type="gramEnd"/>
      <w:r w:rsidRPr="00986238">
        <w:t>англійська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Мартищенко</w:t>
      </w:r>
      <w:proofErr w:type="spellEnd"/>
      <w:r w:rsidRPr="00986238">
        <w:t xml:space="preserve"> М. – 6А (</w:t>
      </w:r>
      <w:proofErr w:type="spellStart"/>
      <w:proofErr w:type="gramStart"/>
      <w:r w:rsidRPr="00986238">
        <w:t>англ</w:t>
      </w:r>
      <w:proofErr w:type="gramEnd"/>
      <w:r w:rsidRPr="00986238">
        <w:t>ійська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r w:rsidRPr="00986238">
        <w:t>Петрушенко А. – 6А (</w:t>
      </w:r>
      <w:proofErr w:type="spellStart"/>
      <w:proofErr w:type="gramStart"/>
      <w:r w:rsidRPr="00986238">
        <w:t>англ</w:t>
      </w:r>
      <w:proofErr w:type="gramEnd"/>
      <w:r w:rsidRPr="00986238">
        <w:t>ійська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r w:rsidRPr="00986238">
        <w:t>Попков К – 6-А (</w:t>
      </w:r>
      <w:proofErr w:type="spellStart"/>
      <w:proofErr w:type="gramStart"/>
      <w:r w:rsidRPr="00986238">
        <w:t>англ</w:t>
      </w:r>
      <w:proofErr w:type="gramEnd"/>
      <w:r w:rsidRPr="00986238">
        <w:t>ійська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Любарський</w:t>
      </w:r>
      <w:proofErr w:type="spellEnd"/>
      <w:r w:rsidRPr="00986238">
        <w:t xml:space="preserve"> О. - 6А (9 </w:t>
      </w:r>
      <w:proofErr w:type="spellStart"/>
      <w:r w:rsidRPr="00986238">
        <w:t>предметів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Тарангаца</w:t>
      </w:r>
      <w:proofErr w:type="spellEnd"/>
      <w:r w:rsidRPr="00986238">
        <w:t xml:space="preserve"> О. – 7А (</w:t>
      </w:r>
      <w:proofErr w:type="spellStart"/>
      <w:proofErr w:type="gramStart"/>
      <w:r w:rsidRPr="00986238">
        <w:t>англ</w:t>
      </w:r>
      <w:proofErr w:type="gramEnd"/>
      <w:r w:rsidRPr="00986238">
        <w:t>ійська</w:t>
      </w:r>
      <w:proofErr w:type="spellEnd"/>
      <w:r w:rsidRPr="00986238">
        <w:t xml:space="preserve">  </w:t>
      </w:r>
      <w:proofErr w:type="spellStart"/>
      <w:r w:rsidRPr="00986238">
        <w:t>мова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r w:rsidRPr="00986238">
        <w:t>Жарова О. – 7А (алгебра)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Шабанін</w:t>
      </w:r>
      <w:proofErr w:type="spellEnd"/>
      <w:r w:rsidRPr="00986238">
        <w:t xml:space="preserve"> В. – 7А (алгебра, </w:t>
      </w:r>
      <w:proofErr w:type="spellStart"/>
      <w:r w:rsidRPr="00986238">
        <w:t>геометрія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Кайстров</w:t>
      </w:r>
      <w:proofErr w:type="spellEnd"/>
      <w:r w:rsidRPr="00986238">
        <w:t xml:space="preserve"> В. – 7В (алгебра, </w:t>
      </w:r>
      <w:proofErr w:type="spellStart"/>
      <w:r w:rsidRPr="00986238">
        <w:t>геометрія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Старостін</w:t>
      </w:r>
      <w:proofErr w:type="spellEnd"/>
      <w:r w:rsidRPr="00986238">
        <w:t xml:space="preserve"> С. – 7В (алгебра, </w:t>
      </w:r>
      <w:proofErr w:type="spellStart"/>
      <w:r w:rsidRPr="00986238">
        <w:t>геометрія</w:t>
      </w:r>
      <w:proofErr w:type="spellEnd"/>
      <w:r w:rsidRPr="00986238">
        <w:t xml:space="preserve">, </w:t>
      </w:r>
      <w:proofErr w:type="spellStart"/>
      <w:r w:rsidRPr="00986238">
        <w:t>інформатика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r w:rsidRPr="00986238">
        <w:t xml:space="preserve">Тишков Т. – 11 А (4 </w:t>
      </w:r>
      <w:proofErr w:type="spellStart"/>
      <w:r w:rsidRPr="00986238">
        <w:t>предмети</w:t>
      </w:r>
      <w:proofErr w:type="spellEnd"/>
      <w:proofErr w:type="gramStart"/>
      <w:r w:rsidRPr="00986238">
        <w:t xml:space="preserve"> )</w:t>
      </w:r>
      <w:proofErr w:type="gramEnd"/>
    </w:p>
    <w:p w:rsidR="00245C8F" w:rsidRPr="00986238" w:rsidRDefault="00245C8F" w:rsidP="00245C8F">
      <w:pPr>
        <w:pStyle w:val="ab"/>
        <w:numPr>
          <w:ilvl w:val="0"/>
          <w:numId w:val="32"/>
        </w:numPr>
      </w:pPr>
      <w:r w:rsidRPr="00986238">
        <w:t>Соболь Є. – 11А (</w:t>
      </w:r>
      <w:proofErr w:type="spellStart"/>
      <w:r w:rsidRPr="00986238">
        <w:t>зарубіжна</w:t>
      </w:r>
      <w:proofErr w:type="spellEnd"/>
      <w:r w:rsidRPr="00986238">
        <w:t xml:space="preserve"> </w:t>
      </w:r>
      <w:proofErr w:type="spellStart"/>
      <w:r w:rsidRPr="00986238">
        <w:t>література</w:t>
      </w:r>
      <w:proofErr w:type="spellEnd"/>
      <w:r w:rsidRPr="00986238">
        <w:t xml:space="preserve">, </w:t>
      </w:r>
      <w:proofErr w:type="spellStart"/>
      <w:proofErr w:type="gramStart"/>
      <w:r w:rsidRPr="00986238">
        <w:t>англ</w:t>
      </w:r>
      <w:proofErr w:type="gramEnd"/>
      <w:r w:rsidRPr="00986238">
        <w:t>ійська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 xml:space="preserve">, </w:t>
      </w:r>
      <w:proofErr w:type="spellStart"/>
      <w:r w:rsidRPr="00986238">
        <w:t>інформатика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Гайченя</w:t>
      </w:r>
      <w:proofErr w:type="spellEnd"/>
      <w:r w:rsidRPr="00986238">
        <w:t xml:space="preserve"> М. – 11А (</w:t>
      </w:r>
      <w:proofErr w:type="spellStart"/>
      <w:proofErr w:type="gramStart"/>
      <w:r w:rsidRPr="00986238">
        <w:t>англ</w:t>
      </w:r>
      <w:proofErr w:type="gramEnd"/>
      <w:r w:rsidRPr="00986238">
        <w:t>ійська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Бєльмасова</w:t>
      </w:r>
      <w:proofErr w:type="spellEnd"/>
      <w:r w:rsidRPr="00986238">
        <w:t xml:space="preserve"> В.- 9А (4 </w:t>
      </w:r>
      <w:proofErr w:type="spellStart"/>
      <w:r w:rsidRPr="00986238">
        <w:t>предмети</w:t>
      </w:r>
      <w:proofErr w:type="spellEnd"/>
      <w:proofErr w:type="gramStart"/>
      <w:r w:rsidRPr="00986238">
        <w:t xml:space="preserve"> )</w:t>
      </w:r>
      <w:proofErr w:type="gramEnd"/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Худницький</w:t>
      </w:r>
      <w:proofErr w:type="spellEnd"/>
      <w:r w:rsidRPr="00986238">
        <w:t xml:space="preserve"> Е. - 9А (</w:t>
      </w:r>
      <w:proofErr w:type="spellStart"/>
      <w:r w:rsidRPr="00986238">
        <w:t>українська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 xml:space="preserve">, </w:t>
      </w:r>
      <w:proofErr w:type="spellStart"/>
      <w:r w:rsidRPr="00986238">
        <w:t>українська</w:t>
      </w:r>
      <w:proofErr w:type="spellEnd"/>
      <w:r w:rsidRPr="00986238">
        <w:t xml:space="preserve"> </w:t>
      </w:r>
      <w:proofErr w:type="spellStart"/>
      <w:r w:rsidRPr="00986238">
        <w:t>література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Колесніков</w:t>
      </w:r>
      <w:proofErr w:type="spellEnd"/>
      <w:r w:rsidRPr="00986238">
        <w:t xml:space="preserve"> Д. -6Б (4 </w:t>
      </w:r>
      <w:proofErr w:type="spellStart"/>
      <w:r w:rsidRPr="00986238">
        <w:t>предмети</w:t>
      </w:r>
      <w:proofErr w:type="spellEnd"/>
      <w:proofErr w:type="gramStart"/>
      <w:r w:rsidRPr="00986238">
        <w:t xml:space="preserve"> )</w:t>
      </w:r>
      <w:proofErr w:type="gramEnd"/>
    </w:p>
    <w:p w:rsidR="00245C8F" w:rsidRPr="00986238" w:rsidRDefault="00245C8F" w:rsidP="00245C8F">
      <w:pPr>
        <w:pStyle w:val="ab"/>
        <w:numPr>
          <w:ilvl w:val="0"/>
          <w:numId w:val="32"/>
        </w:numPr>
      </w:pPr>
      <w:r w:rsidRPr="00986238">
        <w:t>Кузьменко Д.-6Б (математика)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Пятецький</w:t>
      </w:r>
      <w:proofErr w:type="spellEnd"/>
      <w:r w:rsidRPr="00986238">
        <w:t xml:space="preserve"> Д.-6Б (</w:t>
      </w:r>
      <w:proofErr w:type="spellStart"/>
      <w:r w:rsidRPr="00986238">
        <w:t>українська</w:t>
      </w:r>
      <w:proofErr w:type="spellEnd"/>
      <w:r w:rsidRPr="00986238">
        <w:t xml:space="preserve"> </w:t>
      </w:r>
      <w:proofErr w:type="spellStart"/>
      <w:r w:rsidRPr="00986238">
        <w:t>література</w:t>
      </w:r>
      <w:proofErr w:type="spellEnd"/>
      <w:r w:rsidRPr="00986238">
        <w:t>)</w:t>
      </w:r>
    </w:p>
    <w:p w:rsidR="00245C8F" w:rsidRPr="00986238" w:rsidRDefault="00245C8F" w:rsidP="00245C8F">
      <w:pPr>
        <w:pStyle w:val="ab"/>
        <w:numPr>
          <w:ilvl w:val="0"/>
          <w:numId w:val="32"/>
        </w:numPr>
      </w:pPr>
      <w:proofErr w:type="spellStart"/>
      <w:r w:rsidRPr="00986238">
        <w:t>Сорокіна</w:t>
      </w:r>
      <w:proofErr w:type="spellEnd"/>
      <w:r w:rsidRPr="00986238">
        <w:t xml:space="preserve"> С.-6Б (</w:t>
      </w:r>
      <w:proofErr w:type="spellStart"/>
      <w:r w:rsidRPr="00986238">
        <w:t>українська</w:t>
      </w:r>
      <w:proofErr w:type="spellEnd"/>
      <w:r w:rsidRPr="00986238">
        <w:t xml:space="preserve"> </w:t>
      </w:r>
      <w:proofErr w:type="spellStart"/>
      <w:r w:rsidRPr="00986238">
        <w:t>мова</w:t>
      </w:r>
      <w:proofErr w:type="spellEnd"/>
      <w:r w:rsidRPr="00986238">
        <w:t>)</w:t>
      </w:r>
    </w:p>
    <w:p w:rsidR="00C8030B" w:rsidRPr="00986238" w:rsidRDefault="00C8030B" w:rsidP="00C8030B">
      <w:pPr>
        <w:pStyle w:val="ab"/>
        <w:ind w:left="644"/>
      </w:pPr>
    </w:p>
    <w:p w:rsidR="00E923AB" w:rsidRPr="00986238" w:rsidRDefault="0016543C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Учні </w:t>
      </w:r>
      <w:r w:rsidRPr="00986238">
        <w:rPr>
          <w:szCs w:val="24"/>
          <w:u w:val="single"/>
          <w:lang w:val="uk-UA"/>
        </w:rPr>
        <w:t>резерву високого</w:t>
      </w:r>
      <w:r w:rsidRPr="00986238">
        <w:rPr>
          <w:szCs w:val="24"/>
          <w:lang w:val="uk-UA"/>
        </w:rPr>
        <w:t xml:space="preserve"> рівня: </w:t>
      </w:r>
      <w:proofErr w:type="spellStart"/>
      <w:r w:rsidR="00E923AB" w:rsidRPr="00986238">
        <w:rPr>
          <w:szCs w:val="24"/>
          <w:lang w:val="uk-UA"/>
        </w:rPr>
        <w:t>Бурдюг</w:t>
      </w:r>
      <w:proofErr w:type="spellEnd"/>
      <w:r w:rsidR="00E923AB" w:rsidRPr="00986238">
        <w:rPr>
          <w:szCs w:val="24"/>
          <w:lang w:val="uk-UA"/>
        </w:rPr>
        <w:t xml:space="preserve"> А. (6</w:t>
      </w:r>
      <w:r w:rsidR="006D33B9" w:rsidRPr="00986238">
        <w:rPr>
          <w:szCs w:val="24"/>
          <w:lang w:val="uk-UA"/>
        </w:rPr>
        <w:t xml:space="preserve">а, </w:t>
      </w:r>
      <w:r w:rsidR="00744DEA" w:rsidRPr="00986238">
        <w:rPr>
          <w:szCs w:val="24"/>
          <w:lang w:val="uk-UA"/>
        </w:rPr>
        <w:t xml:space="preserve">англійська </w:t>
      </w:r>
      <w:r w:rsidR="006D33B9" w:rsidRPr="00986238">
        <w:rPr>
          <w:szCs w:val="24"/>
          <w:lang w:val="uk-UA"/>
        </w:rPr>
        <w:t xml:space="preserve">мова), </w:t>
      </w:r>
      <w:proofErr w:type="spellStart"/>
      <w:r w:rsidR="00E923AB" w:rsidRPr="00986238">
        <w:rPr>
          <w:szCs w:val="24"/>
          <w:lang w:val="uk-UA"/>
        </w:rPr>
        <w:t>Мисова</w:t>
      </w:r>
      <w:proofErr w:type="spellEnd"/>
      <w:r w:rsidR="00E923AB" w:rsidRPr="00986238">
        <w:rPr>
          <w:szCs w:val="24"/>
          <w:lang w:val="uk-UA"/>
        </w:rPr>
        <w:t xml:space="preserve"> М. (5б, математика), </w:t>
      </w:r>
      <w:proofErr w:type="spellStart"/>
      <w:r w:rsidR="00E923AB" w:rsidRPr="00986238">
        <w:rPr>
          <w:szCs w:val="24"/>
          <w:lang w:val="uk-UA"/>
        </w:rPr>
        <w:t>Мар’янський</w:t>
      </w:r>
      <w:proofErr w:type="spellEnd"/>
      <w:r w:rsidR="00E923AB" w:rsidRPr="00986238">
        <w:rPr>
          <w:szCs w:val="24"/>
          <w:lang w:val="uk-UA"/>
        </w:rPr>
        <w:t xml:space="preserve"> В. (6в, </w:t>
      </w:r>
      <w:r w:rsidR="00744DEA" w:rsidRPr="00986238">
        <w:rPr>
          <w:szCs w:val="24"/>
          <w:lang w:val="uk-UA"/>
        </w:rPr>
        <w:t xml:space="preserve">англійська </w:t>
      </w:r>
      <w:r w:rsidR="00E923AB" w:rsidRPr="00986238">
        <w:rPr>
          <w:szCs w:val="24"/>
          <w:lang w:val="uk-UA"/>
        </w:rPr>
        <w:t xml:space="preserve">мова), </w:t>
      </w:r>
      <w:proofErr w:type="spellStart"/>
      <w:r w:rsidR="00E923AB" w:rsidRPr="00986238">
        <w:rPr>
          <w:szCs w:val="24"/>
          <w:lang w:val="uk-UA"/>
        </w:rPr>
        <w:t>Касумова</w:t>
      </w:r>
      <w:proofErr w:type="spellEnd"/>
      <w:r w:rsidR="00E923AB" w:rsidRPr="00986238">
        <w:rPr>
          <w:szCs w:val="24"/>
          <w:lang w:val="uk-UA"/>
        </w:rPr>
        <w:t xml:space="preserve"> А. (8б, </w:t>
      </w:r>
      <w:r w:rsidR="00744DEA" w:rsidRPr="00986238">
        <w:rPr>
          <w:szCs w:val="24"/>
          <w:lang w:val="uk-UA"/>
        </w:rPr>
        <w:t xml:space="preserve">українська </w:t>
      </w:r>
      <w:r w:rsidR="00E923AB" w:rsidRPr="00986238">
        <w:rPr>
          <w:szCs w:val="24"/>
          <w:lang w:val="uk-UA"/>
        </w:rPr>
        <w:t>мова).</w:t>
      </w:r>
    </w:p>
    <w:p w:rsidR="00E923AB" w:rsidRPr="00986238" w:rsidRDefault="00E923AB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Учні </w:t>
      </w:r>
      <w:r w:rsidRPr="00986238">
        <w:rPr>
          <w:szCs w:val="24"/>
          <w:u w:val="single"/>
          <w:lang w:val="uk-UA"/>
        </w:rPr>
        <w:t>резерву достатнього</w:t>
      </w:r>
      <w:r w:rsidRPr="00986238">
        <w:rPr>
          <w:szCs w:val="24"/>
          <w:lang w:val="uk-UA"/>
        </w:rPr>
        <w:t xml:space="preserve"> рівня: Антоненко О. (4а, англійська мова), Гаркуша М. (4б, англійська мова), Білоусов І. (9б, хімія), Кравець А. (9б, хімія), Павлюк М. (9б, геометрія), </w:t>
      </w:r>
      <w:proofErr w:type="spellStart"/>
      <w:r w:rsidRPr="00986238">
        <w:rPr>
          <w:szCs w:val="24"/>
          <w:lang w:val="uk-UA"/>
        </w:rPr>
        <w:t>Воропай</w:t>
      </w:r>
      <w:proofErr w:type="spellEnd"/>
      <w:r w:rsidRPr="00986238">
        <w:rPr>
          <w:szCs w:val="24"/>
          <w:lang w:val="uk-UA"/>
        </w:rPr>
        <w:t xml:space="preserve"> К. (9б, українська мова), </w:t>
      </w:r>
      <w:proofErr w:type="spellStart"/>
      <w:r w:rsidRPr="00986238">
        <w:rPr>
          <w:szCs w:val="24"/>
          <w:lang w:val="uk-UA"/>
        </w:rPr>
        <w:t>Стороженко</w:t>
      </w:r>
      <w:proofErr w:type="spellEnd"/>
      <w:r w:rsidRPr="00986238">
        <w:rPr>
          <w:szCs w:val="24"/>
          <w:lang w:val="uk-UA"/>
        </w:rPr>
        <w:t xml:space="preserve"> С. (10а, математика), </w:t>
      </w:r>
      <w:proofErr w:type="spellStart"/>
      <w:r w:rsidRPr="00986238">
        <w:rPr>
          <w:szCs w:val="24"/>
          <w:lang w:val="uk-UA"/>
        </w:rPr>
        <w:t>Колчіна</w:t>
      </w:r>
      <w:proofErr w:type="spellEnd"/>
      <w:r w:rsidRPr="00986238">
        <w:rPr>
          <w:szCs w:val="24"/>
          <w:lang w:val="uk-UA"/>
        </w:rPr>
        <w:t xml:space="preserve"> А. (10а, математика), Коваленко К. (10а, математика),</w:t>
      </w:r>
      <w:r w:rsidR="00221992" w:rsidRPr="00986238">
        <w:rPr>
          <w:szCs w:val="24"/>
          <w:lang w:val="uk-UA"/>
        </w:rPr>
        <w:t xml:space="preserve"> </w:t>
      </w:r>
      <w:proofErr w:type="spellStart"/>
      <w:r w:rsidRPr="00986238">
        <w:rPr>
          <w:szCs w:val="24"/>
          <w:lang w:val="uk-UA"/>
        </w:rPr>
        <w:t>Літвінова</w:t>
      </w:r>
      <w:proofErr w:type="spellEnd"/>
      <w:r w:rsidRPr="00986238">
        <w:rPr>
          <w:szCs w:val="24"/>
          <w:lang w:val="uk-UA"/>
        </w:rPr>
        <w:t xml:space="preserve"> Д. (9а, англійська мова), </w:t>
      </w:r>
      <w:proofErr w:type="spellStart"/>
      <w:r w:rsidRPr="00986238">
        <w:rPr>
          <w:szCs w:val="24"/>
          <w:lang w:val="uk-UA"/>
        </w:rPr>
        <w:t>Солодков</w:t>
      </w:r>
      <w:proofErr w:type="spellEnd"/>
      <w:r w:rsidRPr="00986238">
        <w:rPr>
          <w:szCs w:val="24"/>
          <w:lang w:val="uk-UA"/>
        </w:rPr>
        <w:t xml:space="preserve"> М. (8а, алгебра), </w:t>
      </w:r>
      <w:proofErr w:type="spellStart"/>
      <w:r w:rsidRPr="00986238">
        <w:rPr>
          <w:szCs w:val="24"/>
          <w:lang w:val="uk-UA"/>
        </w:rPr>
        <w:t>Греб</w:t>
      </w:r>
      <w:proofErr w:type="spellEnd"/>
      <w:r w:rsidRPr="00986238">
        <w:rPr>
          <w:szCs w:val="24"/>
          <w:lang w:val="uk-UA"/>
        </w:rPr>
        <w:t xml:space="preserve"> О. (8а, українська мова), Руденко С. (7б, геометрія), </w:t>
      </w:r>
      <w:proofErr w:type="spellStart"/>
      <w:r w:rsidRPr="00986238">
        <w:rPr>
          <w:szCs w:val="24"/>
          <w:lang w:val="uk-UA"/>
        </w:rPr>
        <w:t>Копейкина</w:t>
      </w:r>
      <w:proofErr w:type="spellEnd"/>
      <w:r w:rsidRPr="00986238">
        <w:rPr>
          <w:szCs w:val="24"/>
          <w:lang w:val="uk-UA"/>
        </w:rPr>
        <w:t xml:space="preserve"> К. (7б, геометрія), Шевченк</w:t>
      </w:r>
      <w:r w:rsidR="00A32700" w:rsidRPr="00986238">
        <w:rPr>
          <w:szCs w:val="24"/>
          <w:lang w:val="uk-UA"/>
        </w:rPr>
        <w:t>о</w:t>
      </w:r>
      <w:r w:rsidRPr="00986238">
        <w:rPr>
          <w:szCs w:val="24"/>
          <w:lang w:val="uk-UA"/>
        </w:rPr>
        <w:t xml:space="preserve"> М. </w:t>
      </w:r>
      <w:r w:rsidR="00A32700" w:rsidRPr="00986238">
        <w:rPr>
          <w:szCs w:val="24"/>
          <w:lang w:val="uk-UA"/>
        </w:rPr>
        <w:t xml:space="preserve">(7а, алгебра), </w:t>
      </w:r>
      <w:proofErr w:type="spellStart"/>
      <w:r w:rsidR="00A32700" w:rsidRPr="00986238">
        <w:rPr>
          <w:szCs w:val="24"/>
          <w:lang w:val="uk-UA"/>
        </w:rPr>
        <w:t>Ананенко</w:t>
      </w:r>
      <w:proofErr w:type="spellEnd"/>
      <w:r w:rsidR="00A32700" w:rsidRPr="00986238">
        <w:rPr>
          <w:szCs w:val="24"/>
          <w:lang w:val="uk-UA"/>
        </w:rPr>
        <w:t xml:space="preserve"> В. (6б, математика), Подоляка М. (6а, математика), Крамар А. (5б, математика), Карпова Т. (5б, математика), Ячник С. (5б, математика), Колесник Д. (5б, англійська мова), Ткачук В. </w:t>
      </w:r>
      <w:r w:rsidR="00A32700" w:rsidRPr="00986238">
        <w:rPr>
          <w:szCs w:val="24"/>
        </w:rPr>
        <w:t xml:space="preserve">(5а, математика), </w:t>
      </w:r>
      <w:proofErr w:type="spellStart"/>
      <w:r w:rsidR="00A32700" w:rsidRPr="00986238">
        <w:rPr>
          <w:szCs w:val="24"/>
        </w:rPr>
        <w:t>Чесн</w:t>
      </w:r>
      <w:proofErr w:type="spellEnd"/>
      <w:r w:rsidR="00A32700" w:rsidRPr="00986238">
        <w:rPr>
          <w:szCs w:val="24"/>
          <w:lang w:val="uk-UA"/>
        </w:rPr>
        <w:t>і</w:t>
      </w:r>
      <w:proofErr w:type="spellStart"/>
      <w:r w:rsidR="00A32700" w:rsidRPr="00986238">
        <w:rPr>
          <w:szCs w:val="24"/>
        </w:rPr>
        <w:t>йша</w:t>
      </w:r>
      <w:proofErr w:type="spellEnd"/>
      <w:r w:rsidR="00A32700" w:rsidRPr="00986238">
        <w:rPr>
          <w:szCs w:val="24"/>
        </w:rPr>
        <w:t xml:space="preserve"> В.</w:t>
      </w:r>
      <w:r w:rsidR="00A32700" w:rsidRPr="00986238">
        <w:rPr>
          <w:szCs w:val="24"/>
          <w:lang w:val="uk-UA"/>
        </w:rPr>
        <w:t xml:space="preserve"> (5а, математика), </w:t>
      </w:r>
      <w:r w:rsidR="00A32700" w:rsidRPr="00986238">
        <w:rPr>
          <w:szCs w:val="24"/>
        </w:rPr>
        <w:t xml:space="preserve"> </w:t>
      </w:r>
      <w:r w:rsidR="00A32700" w:rsidRPr="00986238">
        <w:rPr>
          <w:szCs w:val="24"/>
          <w:lang w:val="uk-UA"/>
        </w:rPr>
        <w:t xml:space="preserve">Сорокіна В. (5а, математика), </w:t>
      </w:r>
      <w:proofErr w:type="spellStart"/>
      <w:r w:rsidR="00A32700" w:rsidRPr="00986238">
        <w:rPr>
          <w:szCs w:val="24"/>
          <w:lang w:val="uk-UA"/>
        </w:rPr>
        <w:t>Мусаєва</w:t>
      </w:r>
      <w:proofErr w:type="spellEnd"/>
      <w:r w:rsidR="00A32700" w:rsidRPr="00986238">
        <w:rPr>
          <w:szCs w:val="24"/>
          <w:lang w:val="uk-UA"/>
        </w:rPr>
        <w:t xml:space="preserve"> Г. (5а, математика), Громов Я. (5а, </w:t>
      </w:r>
      <w:proofErr w:type="gramStart"/>
      <w:r w:rsidR="00A32700" w:rsidRPr="00986238">
        <w:rPr>
          <w:szCs w:val="24"/>
          <w:lang w:val="uk-UA"/>
        </w:rPr>
        <w:t>англ</w:t>
      </w:r>
      <w:proofErr w:type="gramEnd"/>
      <w:r w:rsidR="00A32700" w:rsidRPr="00986238">
        <w:rPr>
          <w:szCs w:val="24"/>
          <w:lang w:val="uk-UA"/>
        </w:rPr>
        <w:t xml:space="preserve">ійська мова), </w:t>
      </w:r>
      <w:proofErr w:type="spellStart"/>
      <w:r w:rsidR="00A32700" w:rsidRPr="00986238">
        <w:rPr>
          <w:szCs w:val="24"/>
          <w:lang w:val="uk-UA"/>
        </w:rPr>
        <w:t>Ізмест’єва</w:t>
      </w:r>
      <w:proofErr w:type="spellEnd"/>
      <w:r w:rsidR="00A32700" w:rsidRPr="00986238">
        <w:rPr>
          <w:szCs w:val="24"/>
          <w:lang w:val="uk-UA"/>
        </w:rPr>
        <w:t xml:space="preserve"> Д. (6в,  англійська мова), </w:t>
      </w:r>
      <w:proofErr w:type="spellStart"/>
      <w:r w:rsidR="00A32700" w:rsidRPr="00986238">
        <w:rPr>
          <w:szCs w:val="24"/>
          <w:lang w:val="uk-UA"/>
        </w:rPr>
        <w:t>Панов</w:t>
      </w:r>
      <w:proofErr w:type="spellEnd"/>
      <w:r w:rsidR="00A32700" w:rsidRPr="00986238">
        <w:rPr>
          <w:szCs w:val="24"/>
          <w:lang w:val="uk-UA"/>
        </w:rPr>
        <w:t xml:space="preserve"> А. (6в, </w:t>
      </w:r>
      <w:r w:rsidR="00A57C5D" w:rsidRPr="00986238">
        <w:rPr>
          <w:szCs w:val="24"/>
          <w:lang w:val="uk-UA"/>
        </w:rPr>
        <w:t xml:space="preserve">українська </w:t>
      </w:r>
      <w:r w:rsidR="00A32700" w:rsidRPr="00986238">
        <w:rPr>
          <w:szCs w:val="24"/>
          <w:lang w:val="uk-UA"/>
        </w:rPr>
        <w:t>література).</w:t>
      </w:r>
    </w:p>
    <w:p w:rsidR="00C8030B" w:rsidRPr="00986238" w:rsidRDefault="005B78C6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Слід зазначити, що р</w:t>
      </w:r>
      <w:r w:rsidR="000E09CB" w:rsidRPr="00986238">
        <w:rPr>
          <w:szCs w:val="24"/>
          <w:lang w:val="uk-UA"/>
        </w:rPr>
        <w:t>обота з учнями низького рівня навчання повинна починатись з початку навчального рок</w:t>
      </w:r>
      <w:r w:rsidRPr="00986238">
        <w:rPr>
          <w:szCs w:val="24"/>
          <w:lang w:val="uk-UA"/>
        </w:rPr>
        <w:t xml:space="preserve">у, з планування та організації </w:t>
      </w:r>
      <w:r w:rsidR="00D77DC9" w:rsidRPr="00986238">
        <w:rPr>
          <w:szCs w:val="24"/>
          <w:lang w:val="uk-UA"/>
        </w:rPr>
        <w:t xml:space="preserve">індивідуального та </w:t>
      </w:r>
      <w:r w:rsidRPr="00986238">
        <w:rPr>
          <w:szCs w:val="24"/>
          <w:lang w:val="uk-UA"/>
        </w:rPr>
        <w:t xml:space="preserve">диференційованого підходу. </w:t>
      </w:r>
      <w:r w:rsidR="00C15CC6" w:rsidRPr="00986238">
        <w:rPr>
          <w:szCs w:val="24"/>
          <w:lang w:val="uk-UA"/>
        </w:rPr>
        <w:t xml:space="preserve">Тому робота вчителів - предметників з учнями низького рівня буде взята під особливий контроль з боку адміністрації </w:t>
      </w:r>
      <w:r w:rsidR="0014520A" w:rsidRPr="00986238">
        <w:rPr>
          <w:szCs w:val="24"/>
          <w:lang w:val="uk-UA"/>
        </w:rPr>
        <w:t xml:space="preserve">також і </w:t>
      </w:r>
      <w:r w:rsidR="00C15CC6" w:rsidRPr="00986238">
        <w:rPr>
          <w:szCs w:val="24"/>
          <w:lang w:val="uk-UA"/>
        </w:rPr>
        <w:t>в наступному навчальному році.</w:t>
      </w:r>
      <w:r w:rsidR="00095637" w:rsidRPr="00986238">
        <w:rPr>
          <w:szCs w:val="24"/>
          <w:lang w:val="uk-UA"/>
        </w:rPr>
        <w:t xml:space="preserve"> </w:t>
      </w:r>
      <w:r w:rsidR="00B90103" w:rsidRPr="00986238">
        <w:rPr>
          <w:szCs w:val="24"/>
          <w:lang w:val="uk-UA"/>
        </w:rPr>
        <w:t>На засіданнях ШМО вчителів школи необхідно обговорити питання щодо подал</w:t>
      </w:r>
      <w:r w:rsidR="0035102F" w:rsidRPr="00986238">
        <w:rPr>
          <w:szCs w:val="24"/>
          <w:lang w:val="uk-UA"/>
        </w:rPr>
        <w:t>ьшого  підвищення  якості знань</w:t>
      </w:r>
      <w:r w:rsidR="00B90103" w:rsidRPr="00986238">
        <w:rPr>
          <w:szCs w:val="24"/>
          <w:lang w:val="uk-UA"/>
        </w:rPr>
        <w:t>.</w:t>
      </w:r>
      <w:r w:rsidR="00824C50" w:rsidRPr="00986238">
        <w:rPr>
          <w:szCs w:val="24"/>
          <w:lang w:val="uk-UA"/>
        </w:rPr>
        <w:t xml:space="preserve"> З метою забезпечення наступності в школі І та ІІ ступенів необхідно провести незалежне оцінювання знань випускників 4 класу з математики та української мови, за підсумками якого – круглий </w:t>
      </w:r>
      <w:r w:rsidR="004F41B8" w:rsidRPr="00986238">
        <w:rPr>
          <w:szCs w:val="24"/>
          <w:lang w:val="uk-UA"/>
        </w:rPr>
        <w:t>стіл для вчителів 4 та 5 класів.</w:t>
      </w:r>
    </w:p>
    <w:p w:rsidR="00C8030B" w:rsidRPr="00986238" w:rsidRDefault="00C8030B" w:rsidP="00BC6ECE">
      <w:pPr>
        <w:ind w:firstLine="720"/>
        <w:jc w:val="both"/>
        <w:rPr>
          <w:b/>
          <w:szCs w:val="24"/>
          <w:lang w:val="uk-UA"/>
        </w:rPr>
      </w:pPr>
    </w:p>
    <w:p w:rsidR="00255F9C" w:rsidRPr="00986238" w:rsidRDefault="00DF6CB4" w:rsidP="00BC6ECE">
      <w:pPr>
        <w:ind w:firstLine="720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Порівняльний аналіз якості та успішності знань:</w:t>
      </w:r>
    </w:p>
    <w:p w:rsidR="00603A7A" w:rsidRPr="00986238" w:rsidRDefault="00603A7A" w:rsidP="00BC6ECE">
      <w:pPr>
        <w:ind w:firstLine="720"/>
        <w:jc w:val="both"/>
        <w:rPr>
          <w:b/>
          <w:szCs w:val="24"/>
          <w:lang w:val="uk-UA"/>
        </w:rPr>
      </w:pPr>
    </w:p>
    <w:tbl>
      <w:tblPr>
        <w:tblW w:w="10310" w:type="dxa"/>
        <w:jc w:val="center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899"/>
        <w:gridCol w:w="1080"/>
        <w:gridCol w:w="1080"/>
        <w:gridCol w:w="1227"/>
        <w:gridCol w:w="1047"/>
        <w:gridCol w:w="1492"/>
      </w:tblGrid>
      <w:tr w:rsidR="00986238" w:rsidRPr="00986238" w:rsidTr="00BF481F">
        <w:trPr>
          <w:trHeight w:val="1275"/>
          <w:jc w:val="center"/>
        </w:trPr>
        <w:tc>
          <w:tcPr>
            <w:tcW w:w="3485" w:type="dxa"/>
            <w:vMerge w:val="restart"/>
            <w:textDirection w:val="btLr"/>
          </w:tcPr>
          <w:p w:rsidR="00D94646" w:rsidRPr="00986238" w:rsidRDefault="00D94646" w:rsidP="00BC6ECE">
            <w:pPr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КЛАС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  <w:vAlign w:val="center"/>
            <w:hideMark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ВСЬОГО УЧНІВ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:rsidR="00D94646" w:rsidRPr="00986238" w:rsidRDefault="00B567DA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 xml:space="preserve">2019-2020 </w:t>
            </w:r>
            <w:r w:rsidR="0039640E" w:rsidRPr="00986238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proofErr w:type="spellStart"/>
            <w:r w:rsidR="0039640E" w:rsidRPr="00986238">
              <w:rPr>
                <w:rFonts w:eastAsia="Times New Roman"/>
                <w:szCs w:val="24"/>
                <w:lang w:val="uk-UA" w:eastAsia="ru-RU"/>
              </w:rPr>
              <w:t>н.р</w:t>
            </w:r>
            <w:proofErr w:type="spellEnd"/>
            <w:r w:rsidR="0039640E" w:rsidRPr="00986238">
              <w:rPr>
                <w:rFonts w:eastAsia="Times New Roman"/>
                <w:szCs w:val="24"/>
                <w:lang w:val="uk-UA" w:eastAsia="ru-RU"/>
              </w:rPr>
              <w:t>.</w:t>
            </w:r>
          </w:p>
        </w:tc>
        <w:tc>
          <w:tcPr>
            <w:tcW w:w="2274" w:type="dxa"/>
            <w:gridSpan w:val="2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</w:p>
          <w:p w:rsidR="00442B6F" w:rsidRPr="00986238" w:rsidRDefault="00442B6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</w:p>
          <w:p w:rsidR="00D94646" w:rsidRPr="00986238" w:rsidRDefault="00B567DA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2020-2021</w:t>
            </w:r>
            <w:r w:rsidR="00D94646" w:rsidRPr="00986238">
              <w:rPr>
                <w:rFonts w:eastAsia="Times New Roman"/>
                <w:szCs w:val="24"/>
                <w:lang w:val="uk-UA" w:eastAsia="ru-RU"/>
              </w:rPr>
              <w:t>н.р.</w:t>
            </w:r>
          </w:p>
        </w:tc>
        <w:tc>
          <w:tcPr>
            <w:tcW w:w="1492" w:type="dxa"/>
            <w:vMerge w:val="restart"/>
            <w:textDirection w:val="btLr"/>
          </w:tcPr>
          <w:p w:rsidR="00D94646" w:rsidRPr="00986238" w:rsidRDefault="00D94646" w:rsidP="00BC6ECE">
            <w:pPr>
              <w:widowControl/>
              <w:suppressAutoHyphens w:val="0"/>
              <w:ind w:left="113" w:right="113"/>
              <w:jc w:val="both"/>
              <w:rPr>
                <w:rFonts w:eastAsia="Times New Roman"/>
                <w:szCs w:val="24"/>
                <w:lang w:val="uk-UA" w:eastAsia="ru-RU"/>
              </w:rPr>
            </w:pPr>
          </w:p>
          <w:p w:rsidR="00D94646" w:rsidRPr="00986238" w:rsidRDefault="00D94646" w:rsidP="00BC6ECE">
            <w:pPr>
              <w:widowControl/>
              <w:suppressAutoHyphens w:val="0"/>
              <w:ind w:left="113" w:right="113"/>
              <w:jc w:val="both"/>
              <w:rPr>
                <w:rFonts w:eastAsia="Times New Roman"/>
                <w:szCs w:val="24"/>
                <w:lang w:val="uk-UA" w:eastAsia="ru-RU"/>
              </w:rPr>
            </w:pPr>
          </w:p>
          <w:p w:rsidR="00D94646" w:rsidRPr="00986238" w:rsidRDefault="00D94646" w:rsidP="00BC6ECE">
            <w:pPr>
              <w:widowControl/>
              <w:suppressAutoHyphens w:val="0"/>
              <w:ind w:left="113" w:right="113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Різниця якості знань,%</w:t>
            </w:r>
          </w:p>
        </w:tc>
      </w:tr>
      <w:tr w:rsidR="00986238" w:rsidRPr="00986238" w:rsidTr="00BF481F">
        <w:trPr>
          <w:trHeight w:val="1815"/>
          <w:jc w:val="center"/>
        </w:trPr>
        <w:tc>
          <w:tcPr>
            <w:tcW w:w="3485" w:type="dxa"/>
            <w:vMerge/>
            <w:textDirection w:val="btLr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shd w:val="clear" w:color="auto" w:fill="auto"/>
            <w:textDirection w:val="btLr"/>
            <w:vAlign w:val="center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textDirection w:val="btLr"/>
            <w:vAlign w:val="center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УСПІШНІСТЬ %</w:t>
            </w:r>
          </w:p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ЯКІСТЬ %</w:t>
            </w:r>
          </w:p>
        </w:tc>
        <w:tc>
          <w:tcPr>
            <w:tcW w:w="1227" w:type="dxa"/>
            <w:textDirection w:val="btLr"/>
            <w:vAlign w:val="center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УСПІШНІСТЬ %</w:t>
            </w:r>
          </w:p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7" w:type="dxa"/>
            <w:textDirection w:val="btLr"/>
            <w:vAlign w:val="center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986238">
              <w:rPr>
                <w:rFonts w:eastAsia="Times New Roman"/>
                <w:szCs w:val="24"/>
                <w:lang w:eastAsia="ru-RU"/>
              </w:rPr>
              <w:t>ЯКІСТЬ %</w:t>
            </w:r>
          </w:p>
        </w:tc>
        <w:tc>
          <w:tcPr>
            <w:tcW w:w="1492" w:type="dxa"/>
            <w:vMerge/>
            <w:textDirection w:val="btLr"/>
          </w:tcPr>
          <w:p w:rsidR="00D94646" w:rsidRPr="00986238" w:rsidRDefault="00D94646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4-А (Розновська А.Ю.)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73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69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-4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4-Б (Тесленко О.Р.)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73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67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-6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49494F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5-А (Івченко В.І.)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49494F" w:rsidRPr="00986238" w:rsidRDefault="0049494F" w:rsidP="00BC6ECE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79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44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b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b/>
                <w:szCs w:val="24"/>
                <w:lang w:val="uk-UA" w:eastAsia="ru-RU"/>
              </w:rPr>
              <w:t>-35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5-Б (Кудря А.А.)</w:t>
            </w:r>
            <w:r w:rsidR="00BF481F" w:rsidRPr="00986238">
              <w:rPr>
                <w:rFonts w:eastAsia="Times New Roman"/>
                <w:i/>
                <w:szCs w:val="24"/>
                <w:lang w:val="uk-UA" w:eastAsia="ru-RU"/>
              </w:rPr>
              <w:t xml:space="preserve"> інклюзія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79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65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-14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 xml:space="preserve">6-А (Панкова М.С.) </w:t>
            </w:r>
            <w:r w:rsidRPr="00986238">
              <w:rPr>
                <w:rFonts w:eastAsia="Times New Roman"/>
                <w:i/>
                <w:szCs w:val="24"/>
                <w:lang w:val="uk-UA" w:eastAsia="ru-RU"/>
              </w:rPr>
              <w:t>інклюзія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33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78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30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-3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6-Б (Корженюк М.В.)</w:t>
            </w:r>
            <w:r w:rsidR="00BF481F" w:rsidRPr="00986238">
              <w:rPr>
                <w:rFonts w:eastAsia="Times New Roman"/>
                <w:i/>
                <w:szCs w:val="24"/>
                <w:lang w:val="uk-UA" w:eastAsia="ru-RU"/>
              </w:rPr>
              <w:t xml:space="preserve"> інклюзія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48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82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27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-21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6-В (Лисенко Т.Т.)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83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42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b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b/>
                <w:szCs w:val="24"/>
                <w:lang w:val="uk-UA" w:eastAsia="ru-RU"/>
              </w:rPr>
              <w:t>-41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7-А(Маринич Д.В.)</w:t>
            </w:r>
            <w:r w:rsidRPr="00986238">
              <w:rPr>
                <w:rFonts w:eastAsia="Times New Roman"/>
                <w:i/>
                <w:szCs w:val="24"/>
                <w:lang w:val="uk-UA" w:eastAsia="ru-RU"/>
              </w:rPr>
              <w:t xml:space="preserve"> інклюзія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41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81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-22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7-Б (Данилова О.П.)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71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54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-17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7-В (Мельник Т.В.)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54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92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29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-25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8-А (Єліна Н.К.)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67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60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-7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8-Б (Лепська Л.С.)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46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35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-11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9-А (Карленко О.А.)</w:t>
            </w:r>
            <w:r w:rsidR="00BF481F" w:rsidRPr="00986238">
              <w:rPr>
                <w:rFonts w:eastAsia="Times New Roman"/>
                <w:i/>
                <w:szCs w:val="24"/>
                <w:lang w:val="uk-UA" w:eastAsia="ru-RU"/>
              </w:rPr>
              <w:t xml:space="preserve"> інклюзія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39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92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50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b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b/>
                <w:szCs w:val="24"/>
                <w:lang w:val="uk-UA" w:eastAsia="ru-RU"/>
              </w:rPr>
              <w:t>+11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9-Б (Білявська Т.Д.)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46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32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-14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10-А(Кумановський О.А.)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49494F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42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42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0</w:t>
            </w:r>
          </w:p>
        </w:tc>
      </w:tr>
      <w:tr w:rsidR="00986238" w:rsidRPr="00986238" w:rsidTr="00BF481F">
        <w:trPr>
          <w:trHeight w:val="285"/>
          <w:jc w:val="center"/>
        </w:trPr>
        <w:tc>
          <w:tcPr>
            <w:tcW w:w="3485" w:type="dxa"/>
          </w:tcPr>
          <w:p w:rsidR="0049494F" w:rsidRPr="00986238" w:rsidRDefault="0049494F" w:rsidP="00BC6ECE">
            <w:pPr>
              <w:widowControl/>
              <w:suppressAutoHyphens w:val="0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szCs w:val="24"/>
                <w:lang w:val="uk-UA" w:eastAsia="ru-RU"/>
              </w:rPr>
              <w:t>11-А(Романович І.В.)</w:t>
            </w:r>
            <w:r w:rsidRPr="00986238">
              <w:rPr>
                <w:rFonts w:eastAsia="Times New Roman"/>
                <w:i/>
                <w:szCs w:val="24"/>
                <w:lang w:val="uk-UA" w:eastAsia="ru-RU"/>
              </w:rPr>
              <w:t xml:space="preserve"> інклюзія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9494F" w:rsidRPr="00986238" w:rsidRDefault="0049494F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9494F" w:rsidRPr="00986238" w:rsidRDefault="0049494F" w:rsidP="00332F47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50</w:t>
            </w:r>
          </w:p>
        </w:tc>
        <w:tc>
          <w:tcPr>
            <w:tcW w:w="122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90</w:t>
            </w:r>
          </w:p>
        </w:tc>
        <w:tc>
          <w:tcPr>
            <w:tcW w:w="1047" w:type="dxa"/>
            <w:vAlign w:val="center"/>
          </w:tcPr>
          <w:p w:rsidR="0049494F" w:rsidRPr="00986238" w:rsidRDefault="000E7575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57</w:t>
            </w:r>
          </w:p>
        </w:tc>
        <w:tc>
          <w:tcPr>
            <w:tcW w:w="1492" w:type="dxa"/>
          </w:tcPr>
          <w:p w:rsidR="0049494F" w:rsidRPr="00986238" w:rsidRDefault="00571B69" w:rsidP="00BC6ECE">
            <w:pPr>
              <w:widowControl/>
              <w:suppressAutoHyphens w:val="0"/>
              <w:jc w:val="both"/>
              <w:rPr>
                <w:rFonts w:eastAsia="Times New Roman"/>
                <w:b/>
                <w:szCs w:val="24"/>
                <w:lang w:val="uk-UA" w:eastAsia="ru-RU"/>
              </w:rPr>
            </w:pPr>
            <w:r w:rsidRPr="00986238">
              <w:rPr>
                <w:rFonts w:eastAsia="Times New Roman"/>
                <w:b/>
                <w:szCs w:val="24"/>
                <w:lang w:val="uk-UA" w:eastAsia="ru-RU"/>
              </w:rPr>
              <w:t>+7</w:t>
            </w:r>
          </w:p>
        </w:tc>
      </w:tr>
    </w:tbl>
    <w:p w:rsidR="00C371AE" w:rsidRPr="00986238" w:rsidRDefault="00373FD3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Не зовсім коректне порівняння </w:t>
      </w:r>
      <w:r w:rsidR="00795677" w:rsidRPr="00986238">
        <w:rPr>
          <w:szCs w:val="24"/>
          <w:lang w:val="uk-UA"/>
        </w:rPr>
        <w:t>10 класу</w:t>
      </w:r>
      <w:r w:rsidRPr="00986238">
        <w:rPr>
          <w:szCs w:val="24"/>
          <w:lang w:val="uk-UA"/>
        </w:rPr>
        <w:t xml:space="preserve"> у зв’язку з</w:t>
      </w:r>
      <w:r w:rsidR="00795677" w:rsidRPr="00986238">
        <w:rPr>
          <w:szCs w:val="24"/>
          <w:lang w:val="uk-UA"/>
        </w:rPr>
        <w:t xml:space="preserve">і </w:t>
      </w:r>
      <w:r w:rsidRPr="00986238">
        <w:rPr>
          <w:szCs w:val="24"/>
          <w:lang w:val="uk-UA"/>
        </w:rPr>
        <w:t xml:space="preserve"> </w:t>
      </w:r>
      <w:r w:rsidR="00D96C75" w:rsidRPr="00986238">
        <w:rPr>
          <w:szCs w:val="24"/>
          <w:lang w:val="uk-UA"/>
        </w:rPr>
        <w:t>злиттям</w:t>
      </w:r>
      <w:r w:rsidR="004640A2" w:rsidRPr="00986238">
        <w:rPr>
          <w:szCs w:val="24"/>
          <w:lang w:val="uk-UA"/>
        </w:rPr>
        <w:t xml:space="preserve"> двох </w:t>
      </w:r>
      <w:r w:rsidR="00D96C75" w:rsidRPr="00986238">
        <w:rPr>
          <w:szCs w:val="24"/>
          <w:lang w:val="uk-UA"/>
        </w:rPr>
        <w:t xml:space="preserve"> 9-х </w:t>
      </w:r>
      <w:r w:rsidRPr="00986238">
        <w:rPr>
          <w:szCs w:val="24"/>
          <w:lang w:val="uk-UA"/>
        </w:rPr>
        <w:t xml:space="preserve"> класів.</w:t>
      </w:r>
    </w:p>
    <w:p w:rsidR="00A60A2B" w:rsidRPr="00986238" w:rsidRDefault="00B90103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Аналіз моніторингових досліджень  якості та успішності знань показав, що найменший показник якості спостерігається у </w:t>
      </w:r>
      <w:r w:rsidR="00A60A2B" w:rsidRPr="00986238">
        <w:rPr>
          <w:szCs w:val="24"/>
          <w:lang w:val="uk-UA"/>
        </w:rPr>
        <w:t>7</w:t>
      </w:r>
      <w:r w:rsidR="00572374" w:rsidRPr="00986238">
        <w:rPr>
          <w:szCs w:val="24"/>
          <w:lang w:val="uk-UA"/>
        </w:rPr>
        <w:t>-А класі (</w:t>
      </w:r>
      <w:r w:rsidR="00A60A2B" w:rsidRPr="00986238">
        <w:rPr>
          <w:szCs w:val="24"/>
          <w:lang w:val="uk-UA"/>
        </w:rPr>
        <w:t>19</w:t>
      </w:r>
      <w:r w:rsidR="00B8327A" w:rsidRPr="00986238">
        <w:rPr>
          <w:szCs w:val="24"/>
          <w:lang w:val="uk-UA"/>
        </w:rPr>
        <w:t>%</w:t>
      </w:r>
      <w:r w:rsidRPr="00986238">
        <w:rPr>
          <w:szCs w:val="24"/>
          <w:lang w:val="uk-UA"/>
        </w:rPr>
        <w:t xml:space="preserve">), </w:t>
      </w:r>
      <w:r w:rsidR="00A60A2B" w:rsidRPr="00986238">
        <w:rPr>
          <w:szCs w:val="24"/>
          <w:lang w:val="uk-UA"/>
        </w:rPr>
        <w:t>6</w:t>
      </w:r>
      <w:r w:rsidR="00572374" w:rsidRPr="00986238">
        <w:rPr>
          <w:szCs w:val="24"/>
          <w:lang w:val="uk-UA"/>
        </w:rPr>
        <w:t>-</w:t>
      </w:r>
      <w:r w:rsidR="00A60A2B" w:rsidRPr="00986238">
        <w:rPr>
          <w:szCs w:val="24"/>
          <w:lang w:val="uk-UA"/>
        </w:rPr>
        <w:t>Б</w:t>
      </w:r>
      <w:r w:rsidR="00572374" w:rsidRPr="00986238">
        <w:rPr>
          <w:szCs w:val="24"/>
          <w:lang w:val="uk-UA"/>
        </w:rPr>
        <w:t xml:space="preserve"> класі (</w:t>
      </w:r>
      <w:r w:rsidR="00A60A2B" w:rsidRPr="00986238">
        <w:rPr>
          <w:szCs w:val="24"/>
          <w:lang w:val="uk-UA"/>
        </w:rPr>
        <w:t>27</w:t>
      </w:r>
      <w:r w:rsidR="00B8327A" w:rsidRPr="00986238">
        <w:rPr>
          <w:szCs w:val="24"/>
          <w:lang w:val="uk-UA"/>
        </w:rPr>
        <w:t xml:space="preserve">%), </w:t>
      </w:r>
      <w:r w:rsidR="00A60A2B" w:rsidRPr="00986238">
        <w:rPr>
          <w:szCs w:val="24"/>
          <w:lang w:val="uk-UA"/>
        </w:rPr>
        <w:t>6</w:t>
      </w:r>
      <w:r w:rsidR="00572374" w:rsidRPr="00986238">
        <w:rPr>
          <w:szCs w:val="24"/>
          <w:lang w:val="uk-UA"/>
        </w:rPr>
        <w:t>-А кл (3</w:t>
      </w:r>
      <w:r w:rsidR="00A60A2B" w:rsidRPr="00986238">
        <w:rPr>
          <w:szCs w:val="24"/>
          <w:lang w:val="uk-UA"/>
        </w:rPr>
        <w:t>0</w:t>
      </w:r>
      <w:r w:rsidR="00B8327A" w:rsidRPr="00986238">
        <w:rPr>
          <w:szCs w:val="24"/>
          <w:lang w:val="uk-UA"/>
        </w:rPr>
        <w:t xml:space="preserve">%). </w:t>
      </w:r>
      <w:r w:rsidR="00EB39BA" w:rsidRPr="00986238">
        <w:rPr>
          <w:szCs w:val="24"/>
          <w:lang w:val="uk-UA"/>
        </w:rPr>
        <w:t xml:space="preserve">Найбільше </w:t>
      </w:r>
      <w:r w:rsidR="001F4582" w:rsidRPr="00986238">
        <w:rPr>
          <w:szCs w:val="24"/>
          <w:lang w:val="uk-UA"/>
        </w:rPr>
        <w:t>зменшенн</w:t>
      </w:r>
      <w:r w:rsidR="00EB39BA" w:rsidRPr="00986238">
        <w:rPr>
          <w:szCs w:val="24"/>
          <w:lang w:val="uk-UA"/>
        </w:rPr>
        <w:t xml:space="preserve">я якості знань у порівнянні з минулим роком спостерігається </w:t>
      </w:r>
      <w:r w:rsidR="00B8327A" w:rsidRPr="00986238">
        <w:rPr>
          <w:szCs w:val="24"/>
          <w:lang w:val="uk-UA"/>
        </w:rPr>
        <w:t xml:space="preserve">в </w:t>
      </w:r>
      <w:r w:rsidR="00572374" w:rsidRPr="00986238">
        <w:rPr>
          <w:szCs w:val="24"/>
          <w:lang w:val="uk-UA"/>
        </w:rPr>
        <w:t xml:space="preserve"> </w:t>
      </w:r>
      <w:r w:rsidR="00A60A2B" w:rsidRPr="00986238">
        <w:rPr>
          <w:szCs w:val="24"/>
          <w:lang w:val="uk-UA"/>
        </w:rPr>
        <w:t>6</w:t>
      </w:r>
      <w:r w:rsidR="00572374" w:rsidRPr="00986238">
        <w:rPr>
          <w:szCs w:val="24"/>
          <w:lang w:val="uk-UA"/>
        </w:rPr>
        <w:t>-</w:t>
      </w:r>
      <w:r w:rsidR="00A60A2B" w:rsidRPr="00986238">
        <w:rPr>
          <w:szCs w:val="24"/>
          <w:lang w:val="uk-UA"/>
        </w:rPr>
        <w:t>В</w:t>
      </w:r>
      <w:r w:rsidR="00572374" w:rsidRPr="00986238">
        <w:rPr>
          <w:szCs w:val="24"/>
          <w:lang w:val="uk-UA"/>
        </w:rPr>
        <w:t xml:space="preserve"> кл (-</w:t>
      </w:r>
      <w:r w:rsidR="00A60A2B" w:rsidRPr="00986238">
        <w:rPr>
          <w:szCs w:val="24"/>
          <w:lang w:val="uk-UA"/>
        </w:rPr>
        <w:t>41</w:t>
      </w:r>
      <w:r w:rsidR="00572374" w:rsidRPr="00986238">
        <w:rPr>
          <w:szCs w:val="24"/>
          <w:lang w:val="uk-UA"/>
        </w:rPr>
        <w:t>%), в</w:t>
      </w:r>
      <w:r w:rsidR="00A60A2B" w:rsidRPr="00986238">
        <w:rPr>
          <w:szCs w:val="24"/>
          <w:lang w:val="uk-UA"/>
        </w:rPr>
        <w:t xml:space="preserve"> 5</w:t>
      </w:r>
      <w:r w:rsidR="00B8327A" w:rsidRPr="00986238">
        <w:rPr>
          <w:szCs w:val="24"/>
          <w:lang w:val="uk-UA"/>
        </w:rPr>
        <w:t>-</w:t>
      </w:r>
      <w:r w:rsidR="00A60A2B" w:rsidRPr="00986238">
        <w:rPr>
          <w:szCs w:val="24"/>
          <w:lang w:val="uk-UA"/>
        </w:rPr>
        <w:t>А</w:t>
      </w:r>
      <w:r w:rsidR="00B8327A" w:rsidRPr="00986238">
        <w:rPr>
          <w:szCs w:val="24"/>
          <w:lang w:val="uk-UA"/>
        </w:rPr>
        <w:t xml:space="preserve"> кл (- </w:t>
      </w:r>
      <w:r w:rsidR="00A60A2B" w:rsidRPr="00986238">
        <w:rPr>
          <w:szCs w:val="24"/>
          <w:lang w:val="uk-UA"/>
        </w:rPr>
        <w:t>3</w:t>
      </w:r>
      <w:r w:rsidR="00572374" w:rsidRPr="00986238">
        <w:rPr>
          <w:szCs w:val="24"/>
          <w:lang w:val="uk-UA"/>
        </w:rPr>
        <w:t>5</w:t>
      </w:r>
      <w:r w:rsidR="00C046AD" w:rsidRPr="00986238">
        <w:rPr>
          <w:szCs w:val="24"/>
          <w:lang w:val="uk-UA"/>
        </w:rPr>
        <w:t>%),</w:t>
      </w:r>
      <w:r w:rsidR="00B8327A" w:rsidRPr="00986238">
        <w:rPr>
          <w:szCs w:val="24"/>
          <w:lang w:val="uk-UA"/>
        </w:rPr>
        <w:t xml:space="preserve"> </w:t>
      </w:r>
      <w:r w:rsidR="00A60A2B" w:rsidRPr="00986238">
        <w:rPr>
          <w:szCs w:val="24"/>
          <w:lang w:val="uk-UA"/>
        </w:rPr>
        <w:t>7</w:t>
      </w:r>
      <w:r w:rsidR="00B8327A" w:rsidRPr="00986238">
        <w:rPr>
          <w:szCs w:val="24"/>
          <w:lang w:val="uk-UA"/>
        </w:rPr>
        <w:t>-</w:t>
      </w:r>
      <w:r w:rsidR="00A60A2B" w:rsidRPr="00986238">
        <w:rPr>
          <w:szCs w:val="24"/>
          <w:lang w:val="uk-UA"/>
        </w:rPr>
        <w:t>А</w:t>
      </w:r>
      <w:r w:rsidR="00B8327A" w:rsidRPr="00986238">
        <w:rPr>
          <w:szCs w:val="24"/>
          <w:lang w:val="uk-UA"/>
        </w:rPr>
        <w:t xml:space="preserve"> кл (-2</w:t>
      </w:r>
      <w:r w:rsidR="00A60A2B" w:rsidRPr="00986238">
        <w:rPr>
          <w:szCs w:val="24"/>
          <w:lang w:val="uk-UA"/>
        </w:rPr>
        <w:t>2</w:t>
      </w:r>
      <w:r w:rsidR="00CD6D6A" w:rsidRPr="00986238">
        <w:rPr>
          <w:szCs w:val="24"/>
          <w:lang w:val="uk-UA"/>
        </w:rPr>
        <w:t>%</w:t>
      </w:r>
      <w:r w:rsidR="00572374" w:rsidRPr="00986238">
        <w:rPr>
          <w:szCs w:val="24"/>
          <w:lang w:val="uk-UA"/>
        </w:rPr>
        <w:t xml:space="preserve">). </w:t>
      </w:r>
      <w:r w:rsidR="00073DF8" w:rsidRPr="00986238">
        <w:rPr>
          <w:szCs w:val="24"/>
          <w:lang w:val="uk-UA"/>
        </w:rPr>
        <w:t>Вчителям</w:t>
      </w:r>
      <w:r w:rsidRPr="00986238">
        <w:rPr>
          <w:szCs w:val="24"/>
          <w:lang w:val="uk-UA"/>
        </w:rPr>
        <w:t xml:space="preserve"> </w:t>
      </w:r>
      <w:r w:rsidR="005362D0" w:rsidRPr="00986238">
        <w:rPr>
          <w:szCs w:val="24"/>
          <w:lang w:val="uk-UA"/>
        </w:rPr>
        <w:t xml:space="preserve">та класним керівникам </w:t>
      </w:r>
      <w:r w:rsidRPr="00986238">
        <w:rPr>
          <w:szCs w:val="24"/>
          <w:lang w:val="uk-UA"/>
        </w:rPr>
        <w:t>потрібно проанал</w:t>
      </w:r>
      <w:r w:rsidR="00073DF8" w:rsidRPr="00986238">
        <w:rPr>
          <w:szCs w:val="24"/>
          <w:lang w:val="uk-UA"/>
        </w:rPr>
        <w:t xml:space="preserve">ізувати причини зниження якості в </w:t>
      </w:r>
      <w:r w:rsidR="00B600C3" w:rsidRPr="00986238">
        <w:rPr>
          <w:szCs w:val="24"/>
          <w:lang w:val="uk-UA"/>
        </w:rPr>
        <w:t>зазначених</w:t>
      </w:r>
      <w:r w:rsidR="00073DF8" w:rsidRPr="00986238">
        <w:rPr>
          <w:szCs w:val="24"/>
          <w:lang w:val="uk-UA"/>
        </w:rPr>
        <w:t xml:space="preserve"> класах. </w:t>
      </w:r>
      <w:r w:rsidR="00B8327A" w:rsidRPr="00986238">
        <w:rPr>
          <w:szCs w:val="24"/>
          <w:lang w:val="uk-UA"/>
        </w:rPr>
        <w:t xml:space="preserve">  У</w:t>
      </w:r>
      <w:r w:rsidRPr="00986238">
        <w:rPr>
          <w:b/>
          <w:i/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 xml:space="preserve">порівнянні з минулим роком  підвищили якість знань учні </w:t>
      </w:r>
      <w:r w:rsidR="00CD6D6A" w:rsidRPr="00986238">
        <w:rPr>
          <w:szCs w:val="24"/>
          <w:lang w:val="uk-UA"/>
        </w:rPr>
        <w:t>9-А класу – на 1</w:t>
      </w:r>
      <w:r w:rsidR="00A60A2B" w:rsidRPr="00986238">
        <w:rPr>
          <w:szCs w:val="24"/>
          <w:lang w:val="uk-UA"/>
        </w:rPr>
        <w:t>1%, 11-А – на 7</w:t>
      </w:r>
      <w:r w:rsidR="00CD6D6A" w:rsidRPr="00986238">
        <w:rPr>
          <w:szCs w:val="24"/>
          <w:lang w:val="uk-UA"/>
        </w:rPr>
        <w:t>%.</w:t>
      </w:r>
      <w:r w:rsidR="00B05433" w:rsidRPr="00986238">
        <w:rPr>
          <w:szCs w:val="24"/>
          <w:lang w:val="uk-UA"/>
        </w:rPr>
        <w:t xml:space="preserve"> </w:t>
      </w:r>
    </w:p>
    <w:p w:rsidR="00B90103" w:rsidRPr="00986238" w:rsidRDefault="00B90103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Найбільша як</w:t>
      </w:r>
      <w:r w:rsidR="005362D0" w:rsidRPr="00986238">
        <w:rPr>
          <w:szCs w:val="24"/>
          <w:lang w:val="uk-UA"/>
        </w:rPr>
        <w:t xml:space="preserve">ість знань </w:t>
      </w:r>
      <w:r w:rsidR="000A66BF" w:rsidRPr="00986238">
        <w:rPr>
          <w:szCs w:val="24"/>
          <w:lang w:val="uk-UA"/>
        </w:rPr>
        <w:t>спостерігається</w:t>
      </w:r>
      <w:r w:rsidR="005362D0" w:rsidRPr="00986238">
        <w:rPr>
          <w:szCs w:val="24"/>
          <w:lang w:val="uk-UA"/>
        </w:rPr>
        <w:t xml:space="preserve"> в</w:t>
      </w:r>
      <w:r w:rsidR="00B600C3" w:rsidRPr="00986238">
        <w:rPr>
          <w:szCs w:val="24"/>
          <w:lang w:val="uk-UA"/>
        </w:rPr>
        <w:t xml:space="preserve"> </w:t>
      </w:r>
      <w:r w:rsidR="00A60A2B" w:rsidRPr="00986238">
        <w:rPr>
          <w:szCs w:val="24"/>
          <w:lang w:val="uk-UA"/>
        </w:rPr>
        <w:t>4-А, 4-Б, 5-Б, 8А, 11-А класах.</w:t>
      </w:r>
    </w:p>
    <w:p w:rsidR="006C2578" w:rsidRPr="00986238" w:rsidRDefault="002042B1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Проблемою залишається зниження успішності знань, яке має декілька причин, що потрібно розглядати в комплексі.</w:t>
      </w:r>
      <w:r w:rsidR="006C2578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 xml:space="preserve">Це і психофізичні особливості дітей, різне соціальне становище, недостатній контроль з боку батьків та класного керівника, </w:t>
      </w:r>
      <w:r w:rsidR="002902E4" w:rsidRPr="00986238">
        <w:rPr>
          <w:szCs w:val="24"/>
          <w:lang w:val="uk-UA"/>
        </w:rPr>
        <w:t xml:space="preserve">недисциплінованість, </w:t>
      </w:r>
      <w:r w:rsidR="006C2578" w:rsidRPr="00986238">
        <w:rPr>
          <w:szCs w:val="24"/>
          <w:lang w:val="uk-UA"/>
        </w:rPr>
        <w:t>ві</w:t>
      </w:r>
      <w:r w:rsidR="000B75E0" w:rsidRPr="00986238">
        <w:rPr>
          <w:szCs w:val="24"/>
          <w:lang w:val="uk-UA"/>
        </w:rPr>
        <w:t>дсутність мотивації до навчання, складнощі дистанційного навчання.</w:t>
      </w:r>
      <w:r w:rsidR="006C2578" w:rsidRPr="00986238">
        <w:rPr>
          <w:szCs w:val="24"/>
          <w:lang w:val="uk-UA"/>
        </w:rPr>
        <w:t xml:space="preserve"> Шляхами вирішення проблеми зниження якості знань є вдосконалення методики викладання (незвичайність, практична значущість, використання ігрових моментів, чергування різних видів діяльності) постійний зв’язок між батьками, класним керівником, предметниками, створення ситуації успіху, поважне ставлення до особи учня.</w:t>
      </w:r>
    </w:p>
    <w:p w:rsidR="000704B5" w:rsidRPr="00986238" w:rsidRDefault="00936D77" w:rsidP="00BC6ECE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У </w:t>
      </w:r>
      <w:r w:rsidR="00B567DA" w:rsidRPr="00986238">
        <w:rPr>
          <w:szCs w:val="24"/>
          <w:lang w:val="uk-UA"/>
        </w:rPr>
        <w:t>2020-2021</w:t>
      </w:r>
      <w:r w:rsidRPr="00986238">
        <w:rPr>
          <w:szCs w:val="24"/>
          <w:lang w:val="uk-UA"/>
        </w:rPr>
        <w:t>н.р.</w:t>
      </w:r>
      <w:r w:rsidR="0076581A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в школі була продовжена робота щодо організації профільної підготовки</w:t>
      </w:r>
      <w:r w:rsidR="00CA3724" w:rsidRPr="00986238">
        <w:rPr>
          <w:szCs w:val="24"/>
          <w:lang w:val="uk-UA"/>
        </w:rPr>
        <w:t>:  11</w:t>
      </w:r>
      <w:r w:rsidR="0049380D" w:rsidRPr="00986238">
        <w:rPr>
          <w:szCs w:val="24"/>
          <w:lang w:val="uk-UA"/>
        </w:rPr>
        <w:t>-А</w:t>
      </w:r>
      <w:r w:rsidRPr="00986238">
        <w:rPr>
          <w:szCs w:val="24"/>
          <w:lang w:val="uk-UA"/>
        </w:rPr>
        <w:t xml:space="preserve"> клас</w:t>
      </w:r>
      <w:r w:rsidR="00CA5F5C" w:rsidRPr="00986238">
        <w:rPr>
          <w:szCs w:val="24"/>
          <w:lang w:val="uk-UA"/>
        </w:rPr>
        <w:t xml:space="preserve"> </w:t>
      </w:r>
      <w:r w:rsidR="004B18B4" w:rsidRPr="00986238">
        <w:rPr>
          <w:szCs w:val="24"/>
          <w:lang w:val="uk-UA"/>
        </w:rPr>
        <w:t xml:space="preserve">– іноземної філології </w:t>
      </w:r>
      <w:r w:rsidR="00CA5F5C" w:rsidRPr="00986238">
        <w:rPr>
          <w:szCs w:val="24"/>
          <w:lang w:val="uk-UA"/>
        </w:rPr>
        <w:t xml:space="preserve">та </w:t>
      </w:r>
      <w:r w:rsidR="00B8327A" w:rsidRPr="00986238">
        <w:rPr>
          <w:szCs w:val="24"/>
          <w:lang w:val="uk-UA"/>
        </w:rPr>
        <w:t xml:space="preserve"> 10-А</w:t>
      </w:r>
      <w:r w:rsidR="0049380D" w:rsidRPr="00986238">
        <w:rPr>
          <w:szCs w:val="24"/>
          <w:lang w:val="uk-UA"/>
        </w:rPr>
        <w:t>-</w:t>
      </w:r>
      <w:r w:rsidR="00CA5F5C" w:rsidRPr="00986238">
        <w:rPr>
          <w:szCs w:val="24"/>
          <w:lang w:val="uk-UA"/>
        </w:rPr>
        <w:t xml:space="preserve"> з </w:t>
      </w:r>
      <w:r w:rsidR="004B18B4" w:rsidRPr="00986238">
        <w:rPr>
          <w:szCs w:val="24"/>
          <w:lang w:val="uk-UA"/>
        </w:rPr>
        <w:t xml:space="preserve">української </w:t>
      </w:r>
      <w:r w:rsidR="00B8327A" w:rsidRPr="00986238">
        <w:rPr>
          <w:szCs w:val="24"/>
          <w:lang w:val="uk-UA"/>
        </w:rPr>
        <w:t xml:space="preserve"> філології.</w:t>
      </w:r>
      <w:r w:rsidR="006B00CE" w:rsidRPr="00986238">
        <w:rPr>
          <w:szCs w:val="24"/>
          <w:lang w:val="uk-UA"/>
        </w:rPr>
        <w:t>.</w:t>
      </w:r>
      <w:r w:rsidRPr="00986238">
        <w:rPr>
          <w:szCs w:val="24"/>
          <w:lang w:val="uk-UA"/>
        </w:rPr>
        <w:t xml:space="preserve"> </w:t>
      </w:r>
      <w:r w:rsidR="000704B5" w:rsidRPr="00986238">
        <w:rPr>
          <w:szCs w:val="24"/>
          <w:lang w:val="uk-UA"/>
        </w:rPr>
        <w:t>За рахунок варіативної частини учні 10 -11 класів  мали змогу відвідувати шкільні факультативи з української мови,</w:t>
      </w:r>
      <w:r w:rsidR="00176E93" w:rsidRPr="00986238">
        <w:rPr>
          <w:szCs w:val="24"/>
          <w:lang w:val="uk-UA"/>
        </w:rPr>
        <w:t xml:space="preserve"> </w:t>
      </w:r>
      <w:r w:rsidR="000704B5" w:rsidRPr="00986238">
        <w:rPr>
          <w:szCs w:val="24"/>
          <w:lang w:val="uk-UA"/>
        </w:rPr>
        <w:t>історії, математики</w:t>
      </w:r>
      <w:r w:rsidR="0049380D" w:rsidRPr="00986238">
        <w:rPr>
          <w:szCs w:val="24"/>
          <w:lang w:val="uk-UA"/>
        </w:rPr>
        <w:t>, хімії.</w:t>
      </w:r>
    </w:p>
    <w:p w:rsidR="00C8030B" w:rsidRPr="00986238" w:rsidRDefault="00C8030B" w:rsidP="00BC6ECE">
      <w:pPr>
        <w:ind w:firstLine="708"/>
        <w:jc w:val="both"/>
        <w:rPr>
          <w:szCs w:val="24"/>
          <w:lang w:val="uk-UA"/>
        </w:rPr>
      </w:pPr>
    </w:p>
    <w:p w:rsidR="00C8030B" w:rsidRPr="00986238" w:rsidRDefault="00C8030B" w:rsidP="00BC6ECE">
      <w:pPr>
        <w:ind w:firstLine="708"/>
        <w:jc w:val="both"/>
        <w:rPr>
          <w:szCs w:val="24"/>
          <w:lang w:val="uk-UA"/>
        </w:rPr>
      </w:pPr>
    </w:p>
    <w:p w:rsidR="00C8030B" w:rsidRPr="00986238" w:rsidRDefault="00C8030B" w:rsidP="00BC6ECE">
      <w:pPr>
        <w:ind w:firstLine="708"/>
        <w:jc w:val="both"/>
        <w:rPr>
          <w:szCs w:val="24"/>
          <w:lang w:val="uk-UA"/>
        </w:rPr>
      </w:pPr>
    </w:p>
    <w:p w:rsidR="00936D77" w:rsidRPr="00986238" w:rsidRDefault="00936D77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Аналіз результативності</w:t>
      </w:r>
      <w:r w:rsidR="00ED2D18" w:rsidRPr="00986238">
        <w:rPr>
          <w:szCs w:val="24"/>
          <w:lang w:val="uk-UA"/>
        </w:rPr>
        <w:t xml:space="preserve"> </w:t>
      </w:r>
      <w:r w:rsidR="003630FB" w:rsidRPr="00986238">
        <w:rPr>
          <w:szCs w:val="24"/>
          <w:lang w:val="uk-UA"/>
        </w:rPr>
        <w:t>навчання з профільних предметів</w:t>
      </w:r>
      <w:r w:rsidRPr="00986238">
        <w:rPr>
          <w:szCs w:val="24"/>
          <w:lang w:val="uk-UA"/>
        </w:rPr>
        <w:t xml:space="preserve">, роботи з обдарованими свідчить про  </w:t>
      </w:r>
      <w:r w:rsidR="00702528" w:rsidRPr="00986238">
        <w:rPr>
          <w:szCs w:val="24"/>
          <w:lang w:val="uk-UA"/>
        </w:rPr>
        <w:t>задовільний</w:t>
      </w:r>
      <w:r w:rsidRPr="00986238">
        <w:rPr>
          <w:szCs w:val="24"/>
          <w:lang w:val="uk-UA"/>
        </w:rPr>
        <w:t xml:space="preserve"> рівень підготовки учнів</w:t>
      </w:r>
      <w:r w:rsidR="00A06111" w:rsidRPr="00986238">
        <w:rPr>
          <w:szCs w:val="24"/>
          <w:lang w:val="uk-UA"/>
        </w:rPr>
        <w:t xml:space="preserve"> в цих класах</w:t>
      </w:r>
      <w:r w:rsidRPr="00986238">
        <w:rPr>
          <w:szCs w:val="24"/>
          <w:lang w:val="uk-UA"/>
        </w:rPr>
        <w:t>:</w:t>
      </w:r>
    </w:p>
    <w:p w:rsidR="00C53CC1" w:rsidRPr="00986238" w:rsidRDefault="00C53CC1" w:rsidP="00BC6ECE">
      <w:pPr>
        <w:jc w:val="both"/>
        <w:rPr>
          <w:szCs w:val="24"/>
          <w:lang w:val="uk-UA"/>
        </w:rPr>
      </w:pPr>
    </w:p>
    <w:p w:rsidR="00936D77" w:rsidRPr="00986238" w:rsidRDefault="00936D77" w:rsidP="00BC6ECE">
      <w:pPr>
        <w:pStyle w:val="ab"/>
        <w:ind w:left="0" w:firstLine="708"/>
        <w:jc w:val="both"/>
        <w:rPr>
          <w:lang w:val="uk-UA"/>
        </w:rPr>
      </w:pPr>
      <w:r w:rsidRPr="00986238">
        <w:rPr>
          <w:lang w:val="uk-UA"/>
        </w:rPr>
        <w:t>Якість знань з профільних предметів: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3652"/>
        <w:gridCol w:w="2485"/>
        <w:gridCol w:w="2478"/>
      </w:tblGrid>
      <w:tr w:rsidR="00986238" w:rsidRPr="00986238" w:rsidTr="00936D77">
        <w:tc>
          <w:tcPr>
            <w:tcW w:w="959" w:type="dxa"/>
          </w:tcPr>
          <w:p w:rsidR="00936D77" w:rsidRPr="00986238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Клас</w:t>
            </w:r>
          </w:p>
        </w:tc>
        <w:tc>
          <w:tcPr>
            <w:tcW w:w="3685" w:type="dxa"/>
          </w:tcPr>
          <w:p w:rsidR="00936D77" w:rsidRPr="00986238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Вчитель</w:t>
            </w:r>
          </w:p>
        </w:tc>
        <w:tc>
          <w:tcPr>
            <w:tcW w:w="2499" w:type="dxa"/>
          </w:tcPr>
          <w:p w:rsidR="00936D77" w:rsidRPr="00986238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Профільний предмет</w:t>
            </w:r>
          </w:p>
        </w:tc>
        <w:tc>
          <w:tcPr>
            <w:tcW w:w="2499" w:type="dxa"/>
          </w:tcPr>
          <w:p w:rsidR="00936D77" w:rsidRPr="00986238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Якість знань, %</w:t>
            </w:r>
          </w:p>
        </w:tc>
      </w:tr>
      <w:tr w:rsidR="00986238" w:rsidRPr="00986238" w:rsidTr="00936D77">
        <w:tc>
          <w:tcPr>
            <w:tcW w:w="959" w:type="dxa"/>
          </w:tcPr>
          <w:p w:rsidR="001936FF" w:rsidRPr="00986238" w:rsidRDefault="001936FF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10</w:t>
            </w:r>
          </w:p>
        </w:tc>
        <w:tc>
          <w:tcPr>
            <w:tcW w:w="3685" w:type="dxa"/>
          </w:tcPr>
          <w:p w:rsidR="001936FF" w:rsidRPr="00986238" w:rsidRDefault="0049380D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Данилова О.П.</w:t>
            </w:r>
          </w:p>
        </w:tc>
        <w:tc>
          <w:tcPr>
            <w:tcW w:w="2499" w:type="dxa"/>
          </w:tcPr>
          <w:p w:rsidR="001936FF" w:rsidRPr="00986238" w:rsidRDefault="0049380D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Українська</w:t>
            </w:r>
            <w:r w:rsidR="001866D7" w:rsidRPr="00986238">
              <w:rPr>
                <w:lang w:val="uk-UA"/>
              </w:rPr>
              <w:t xml:space="preserve"> мова</w:t>
            </w:r>
          </w:p>
        </w:tc>
        <w:tc>
          <w:tcPr>
            <w:tcW w:w="2499" w:type="dxa"/>
          </w:tcPr>
          <w:p w:rsidR="001936FF" w:rsidRPr="00986238" w:rsidRDefault="001B1953" w:rsidP="001B1953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75</w:t>
            </w:r>
          </w:p>
        </w:tc>
      </w:tr>
      <w:tr w:rsidR="00986238" w:rsidRPr="00986238" w:rsidTr="00332F47">
        <w:tc>
          <w:tcPr>
            <w:tcW w:w="959" w:type="dxa"/>
          </w:tcPr>
          <w:p w:rsidR="0049380D" w:rsidRPr="00986238" w:rsidRDefault="0049380D" w:rsidP="00332F47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10</w:t>
            </w:r>
          </w:p>
        </w:tc>
        <w:tc>
          <w:tcPr>
            <w:tcW w:w="3685" w:type="dxa"/>
          </w:tcPr>
          <w:p w:rsidR="0049380D" w:rsidRPr="00986238" w:rsidRDefault="0049380D" w:rsidP="00332F47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Івченко В.І.</w:t>
            </w:r>
          </w:p>
        </w:tc>
        <w:tc>
          <w:tcPr>
            <w:tcW w:w="2499" w:type="dxa"/>
          </w:tcPr>
          <w:p w:rsidR="0049380D" w:rsidRPr="00986238" w:rsidRDefault="0049380D" w:rsidP="00332F47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Українська мова</w:t>
            </w:r>
          </w:p>
        </w:tc>
        <w:tc>
          <w:tcPr>
            <w:tcW w:w="2499" w:type="dxa"/>
          </w:tcPr>
          <w:p w:rsidR="0049380D" w:rsidRPr="00986238" w:rsidRDefault="001B1953" w:rsidP="001B1953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80</w:t>
            </w:r>
          </w:p>
        </w:tc>
      </w:tr>
      <w:tr w:rsidR="00986238" w:rsidRPr="00986238" w:rsidTr="00936D77">
        <w:tc>
          <w:tcPr>
            <w:tcW w:w="959" w:type="dxa"/>
          </w:tcPr>
          <w:p w:rsidR="0049380D" w:rsidRPr="00986238" w:rsidRDefault="0049380D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11</w:t>
            </w:r>
          </w:p>
        </w:tc>
        <w:tc>
          <w:tcPr>
            <w:tcW w:w="3685" w:type="dxa"/>
          </w:tcPr>
          <w:p w:rsidR="0049380D" w:rsidRPr="00986238" w:rsidRDefault="0049380D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Єліна Н.К.</w:t>
            </w:r>
          </w:p>
        </w:tc>
        <w:tc>
          <w:tcPr>
            <w:tcW w:w="2499" w:type="dxa"/>
          </w:tcPr>
          <w:p w:rsidR="0049380D" w:rsidRPr="00986238" w:rsidRDefault="0049380D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Французька мова</w:t>
            </w:r>
          </w:p>
        </w:tc>
        <w:tc>
          <w:tcPr>
            <w:tcW w:w="2499" w:type="dxa"/>
          </w:tcPr>
          <w:p w:rsidR="0049380D" w:rsidRPr="00986238" w:rsidRDefault="001B1953" w:rsidP="001B1953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86</w:t>
            </w:r>
          </w:p>
        </w:tc>
      </w:tr>
      <w:tr w:rsidR="0049380D" w:rsidRPr="00986238" w:rsidTr="00936D77">
        <w:tc>
          <w:tcPr>
            <w:tcW w:w="959" w:type="dxa"/>
          </w:tcPr>
          <w:p w:rsidR="004107E3" w:rsidRPr="00986238" w:rsidRDefault="004107E3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11</w:t>
            </w:r>
          </w:p>
        </w:tc>
        <w:tc>
          <w:tcPr>
            <w:tcW w:w="3685" w:type="dxa"/>
          </w:tcPr>
          <w:p w:rsidR="004107E3" w:rsidRPr="00986238" w:rsidRDefault="004107E3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Ченкова І.В.</w:t>
            </w:r>
          </w:p>
        </w:tc>
        <w:tc>
          <w:tcPr>
            <w:tcW w:w="2499" w:type="dxa"/>
          </w:tcPr>
          <w:p w:rsidR="004107E3" w:rsidRPr="00986238" w:rsidRDefault="004107E3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Англійська мова</w:t>
            </w:r>
          </w:p>
        </w:tc>
        <w:tc>
          <w:tcPr>
            <w:tcW w:w="2499" w:type="dxa"/>
          </w:tcPr>
          <w:p w:rsidR="004107E3" w:rsidRPr="00986238" w:rsidRDefault="001B1953" w:rsidP="001B1953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65</w:t>
            </w:r>
          </w:p>
        </w:tc>
      </w:tr>
    </w:tbl>
    <w:p w:rsidR="00936D77" w:rsidRPr="00986238" w:rsidRDefault="00936D77" w:rsidP="00BC6ECE">
      <w:pPr>
        <w:pStyle w:val="ab"/>
        <w:ind w:left="0"/>
        <w:jc w:val="both"/>
        <w:rPr>
          <w:lang w:val="uk-UA"/>
        </w:rPr>
      </w:pPr>
    </w:p>
    <w:p w:rsidR="00693FFC" w:rsidRPr="00986238" w:rsidRDefault="00C76CB1" w:rsidP="00BC6ECE">
      <w:pPr>
        <w:pStyle w:val="ab"/>
        <w:ind w:left="0" w:firstLine="708"/>
        <w:jc w:val="both"/>
        <w:rPr>
          <w:lang w:val="uk-UA"/>
        </w:rPr>
      </w:pPr>
      <w:r w:rsidRPr="00986238">
        <w:rPr>
          <w:rStyle w:val="apple-converted-space"/>
          <w:bCs/>
          <w:lang w:val="uk-UA"/>
        </w:rPr>
        <w:t>У міському етапі конкурсі знавців української мови ім. П.</w:t>
      </w:r>
      <w:proofErr w:type="spellStart"/>
      <w:r w:rsidRPr="00986238">
        <w:rPr>
          <w:rStyle w:val="apple-converted-space"/>
          <w:bCs/>
          <w:lang w:val="uk-UA"/>
        </w:rPr>
        <w:t>Яцика</w:t>
      </w:r>
      <w:proofErr w:type="spellEnd"/>
      <w:r w:rsidRPr="00986238">
        <w:rPr>
          <w:rStyle w:val="apple-converted-space"/>
          <w:bCs/>
          <w:lang w:val="uk-UA"/>
        </w:rPr>
        <w:t xml:space="preserve"> посіла І призове місце </w:t>
      </w:r>
      <w:r w:rsidRPr="00986238">
        <w:rPr>
          <w:lang w:val="uk-UA"/>
        </w:rPr>
        <w:t xml:space="preserve">Полішевська Дарина  ( 10-А клас, </w:t>
      </w:r>
      <w:proofErr w:type="spellStart"/>
      <w:r w:rsidR="00693FFC" w:rsidRPr="00986238">
        <w:rPr>
          <w:lang w:val="uk-UA"/>
        </w:rPr>
        <w:t>уч</w:t>
      </w:r>
      <w:proofErr w:type="spellEnd"/>
      <w:r w:rsidR="00693FFC" w:rsidRPr="00986238">
        <w:rPr>
          <w:lang w:val="uk-UA"/>
        </w:rPr>
        <w:t>. Данилова О.П.).</w:t>
      </w:r>
      <w:r w:rsidR="00C8030B" w:rsidRPr="00986238">
        <w:rPr>
          <w:lang w:val="uk-UA"/>
        </w:rPr>
        <w:t xml:space="preserve"> </w:t>
      </w:r>
      <w:r w:rsidR="00693FFC" w:rsidRPr="00986238">
        <w:rPr>
          <w:lang w:val="uk-UA"/>
        </w:rPr>
        <w:t>Через карантинне обмеження цього року не проводилися олімпіади з української та іноземної мови.</w:t>
      </w:r>
    </w:p>
    <w:p w:rsidR="006E4CDD" w:rsidRPr="00986238" w:rsidRDefault="006E4CDD" w:rsidP="00BC6ECE">
      <w:pPr>
        <w:pStyle w:val="ab"/>
        <w:ind w:left="0" w:firstLine="708"/>
        <w:jc w:val="both"/>
        <w:rPr>
          <w:lang w:val="uk-UA"/>
        </w:rPr>
      </w:pPr>
    </w:p>
    <w:p w:rsidR="0006213A" w:rsidRPr="00986238" w:rsidRDefault="008036B0" w:rsidP="00BC6ECE">
      <w:pPr>
        <w:pStyle w:val="ab"/>
        <w:ind w:left="0" w:firstLine="708"/>
        <w:jc w:val="both"/>
        <w:rPr>
          <w:lang w:val="uk-UA"/>
        </w:rPr>
      </w:pPr>
      <w:r w:rsidRPr="00986238">
        <w:rPr>
          <w:lang w:val="uk-UA"/>
        </w:rPr>
        <w:t>Якість знань за підсумками ДПА: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"/>
        <w:gridCol w:w="2143"/>
        <w:gridCol w:w="2067"/>
        <w:gridCol w:w="1177"/>
        <w:gridCol w:w="1752"/>
        <w:gridCol w:w="1710"/>
      </w:tblGrid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№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Предмет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ПІБ учителя</w:t>
            </w:r>
          </w:p>
        </w:tc>
        <w:tc>
          <w:tcPr>
            <w:tcW w:w="117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Кількість учнів, які складали ДПА </w:t>
            </w:r>
          </w:p>
        </w:tc>
        <w:tc>
          <w:tcPr>
            <w:tcW w:w="175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Річна якість знань,%</w:t>
            </w:r>
          </w:p>
        </w:tc>
        <w:tc>
          <w:tcPr>
            <w:tcW w:w="1710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Якість знань ДПА, %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>Англійська мова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Ченкова І.В. </w:t>
            </w:r>
          </w:p>
        </w:tc>
        <w:tc>
          <w:tcPr>
            <w:tcW w:w="117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10</w:t>
            </w:r>
          </w:p>
        </w:tc>
        <w:tc>
          <w:tcPr>
            <w:tcW w:w="175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80</w:t>
            </w:r>
          </w:p>
        </w:tc>
        <w:tc>
          <w:tcPr>
            <w:tcW w:w="1710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60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2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 xml:space="preserve">Французька мова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Єліна Н.К.</w:t>
            </w:r>
          </w:p>
        </w:tc>
        <w:tc>
          <w:tcPr>
            <w:tcW w:w="117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</w:t>
            </w:r>
          </w:p>
        </w:tc>
        <w:tc>
          <w:tcPr>
            <w:tcW w:w="175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100</w:t>
            </w:r>
          </w:p>
        </w:tc>
        <w:tc>
          <w:tcPr>
            <w:tcW w:w="1710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100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3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 xml:space="preserve">Хімія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Стрельцова І.В. </w:t>
            </w:r>
          </w:p>
        </w:tc>
        <w:tc>
          <w:tcPr>
            <w:tcW w:w="117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</w:t>
            </w:r>
          </w:p>
        </w:tc>
        <w:tc>
          <w:tcPr>
            <w:tcW w:w="175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100</w:t>
            </w:r>
          </w:p>
        </w:tc>
        <w:tc>
          <w:tcPr>
            <w:tcW w:w="1710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0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4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 xml:space="preserve">Фізика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Кудря А.А. </w:t>
            </w:r>
          </w:p>
        </w:tc>
        <w:tc>
          <w:tcPr>
            <w:tcW w:w="117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</w:t>
            </w:r>
          </w:p>
        </w:tc>
        <w:tc>
          <w:tcPr>
            <w:tcW w:w="175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0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5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 xml:space="preserve">Математика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Лисенко Т.Т.</w:t>
            </w:r>
          </w:p>
        </w:tc>
        <w:tc>
          <w:tcPr>
            <w:tcW w:w="1177" w:type="dxa"/>
          </w:tcPr>
          <w:p w:rsidR="0006213A" w:rsidRPr="00986238" w:rsidRDefault="00FE75D1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22</w:t>
            </w:r>
          </w:p>
        </w:tc>
        <w:tc>
          <w:tcPr>
            <w:tcW w:w="1752" w:type="dxa"/>
          </w:tcPr>
          <w:p w:rsidR="0006213A" w:rsidRPr="00986238" w:rsidRDefault="009F03E5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59</w:t>
            </w:r>
          </w:p>
        </w:tc>
        <w:tc>
          <w:tcPr>
            <w:tcW w:w="1710" w:type="dxa"/>
          </w:tcPr>
          <w:p w:rsidR="0006213A" w:rsidRPr="00986238" w:rsidRDefault="00FE75D1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50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6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 xml:space="preserve">Історія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Шкуренко О.А. </w:t>
            </w:r>
          </w:p>
        </w:tc>
        <w:tc>
          <w:tcPr>
            <w:tcW w:w="1177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24</w:t>
            </w:r>
          </w:p>
        </w:tc>
        <w:tc>
          <w:tcPr>
            <w:tcW w:w="1752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88</w:t>
            </w:r>
          </w:p>
        </w:tc>
        <w:tc>
          <w:tcPr>
            <w:tcW w:w="1710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88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7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 xml:space="preserve">Географія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Карленко О.А. </w:t>
            </w:r>
          </w:p>
        </w:tc>
        <w:tc>
          <w:tcPr>
            <w:tcW w:w="1177" w:type="dxa"/>
          </w:tcPr>
          <w:p w:rsidR="0006213A" w:rsidRPr="00986238" w:rsidRDefault="007B0CCC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12</w:t>
            </w:r>
          </w:p>
        </w:tc>
        <w:tc>
          <w:tcPr>
            <w:tcW w:w="1752" w:type="dxa"/>
          </w:tcPr>
          <w:p w:rsidR="0006213A" w:rsidRPr="00986238" w:rsidRDefault="007B0CCC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58</w:t>
            </w:r>
          </w:p>
        </w:tc>
        <w:tc>
          <w:tcPr>
            <w:tcW w:w="1710" w:type="dxa"/>
          </w:tcPr>
          <w:p w:rsidR="0006213A" w:rsidRPr="00986238" w:rsidRDefault="007B0CCC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50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 xml:space="preserve">Біологія 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Карленко О.А. </w:t>
            </w:r>
          </w:p>
        </w:tc>
        <w:tc>
          <w:tcPr>
            <w:tcW w:w="1177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</w:t>
            </w:r>
          </w:p>
        </w:tc>
        <w:tc>
          <w:tcPr>
            <w:tcW w:w="1752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100</w:t>
            </w:r>
          </w:p>
        </w:tc>
        <w:tc>
          <w:tcPr>
            <w:tcW w:w="1710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100</w:t>
            </w:r>
          </w:p>
        </w:tc>
      </w:tr>
      <w:tr w:rsidR="00986238" w:rsidRPr="00986238" w:rsidTr="00F24F27">
        <w:tc>
          <w:tcPr>
            <w:tcW w:w="722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9</w:t>
            </w:r>
          </w:p>
        </w:tc>
        <w:tc>
          <w:tcPr>
            <w:tcW w:w="2143" w:type="dxa"/>
          </w:tcPr>
          <w:p w:rsidR="0006213A" w:rsidRPr="00986238" w:rsidRDefault="0006213A" w:rsidP="0006213A">
            <w:pPr>
              <w:pStyle w:val="ab"/>
              <w:ind w:left="0"/>
              <w:rPr>
                <w:lang w:val="uk-UA"/>
              </w:rPr>
            </w:pPr>
            <w:r w:rsidRPr="00986238">
              <w:rPr>
                <w:lang w:val="uk-UA"/>
              </w:rPr>
              <w:t>Українська мова</w:t>
            </w:r>
          </w:p>
        </w:tc>
        <w:tc>
          <w:tcPr>
            <w:tcW w:w="2067" w:type="dxa"/>
          </w:tcPr>
          <w:p w:rsidR="0006213A" w:rsidRPr="00986238" w:rsidRDefault="0006213A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 xml:space="preserve">Романович І.В. </w:t>
            </w:r>
          </w:p>
        </w:tc>
        <w:tc>
          <w:tcPr>
            <w:tcW w:w="1177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28</w:t>
            </w:r>
          </w:p>
        </w:tc>
        <w:tc>
          <w:tcPr>
            <w:tcW w:w="1752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75</w:t>
            </w:r>
          </w:p>
        </w:tc>
        <w:tc>
          <w:tcPr>
            <w:tcW w:w="1710" w:type="dxa"/>
          </w:tcPr>
          <w:p w:rsidR="0006213A" w:rsidRPr="00986238" w:rsidRDefault="00F24F27" w:rsidP="0006213A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68</w:t>
            </w:r>
          </w:p>
        </w:tc>
      </w:tr>
    </w:tbl>
    <w:p w:rsidR="0006213A" w:rsidRPr="00986238" w:rsidRDefault="008036B0" w:rsidP="00BC6ECE">
      <w:pPr>
        <w:pStyle w:val="ab"/>
        <w:ind w:left="0" w:firstLine="708"/>
        <w:jc w:val="both"/>
        <w:rPr>
          <w:lang w:val="uk-UA"/>
        </w:rPr>
      </w:pPr>
      <w:r w:rsidRPr="00986238">
        <w:rPr>
          <w:lang w:val="uk-UA"/>
        </w:rPr>
        <w:t>Особливістю цього навчального року було запровадження обов’язкової ДПА з 4</w:t>
      </w:r>
      <w:r w:rsidR="00AD3CEB" w:rsidRPr="00986238">
        <w:rPr>
          <w:lang w:val="uk-UA"/>
        </w:rPr>
        <w:t>-х</w:t>
      </w:r>
      <w:r w:rsidRPr="00986238">
        <w:rPr>
          <w:lang w:val="uk-UA"/>
        </w:rPr>
        <w:t xml:space="preserve"> навчальних предметів (українська мова, математика, іноземна мова або історія України за вибором учня, предмет за вибором). </w:t>
      </w:r>
      <w:r w:rsidR="00A26E82" w:rsidRPr="00986238">
        <w:rPr>
          <w:lang w:val="uk-UA"/>
        </w:rPr>
        <w:t>Але</w:t>
      </w:r>
      <w:r w:rsidRPr="00986238">
        <w:rPr>
          <w:lang w:val="uk-UA"/>
        </w:rPr>
        <w:t xml:space="preserve"> наприкінці навчального року через пандемію коронавірусу наказом МОН учні були звільнені від обов’язкового проходження ДПА, тому не всі випускники з’явилися на ДПА у форматі ЗНО.</w:t>
      </w:r>
      <w:r w:rsidR="00A26E82" w:rsidRPr="00986238">
        <w:rPr>
          <w:lang w:val="uk-UA"/>
        </w:rPr>
        <w:t xml:space="preserve"> У вищезазначеній таблиці в графі «Річна якість знань» враховані результати лише тих учнів, які складали ДПА/ЗНО.</w:t>
      </w:r>
    </w:p>
    <w:p w:rsidR="00A00927" w:rsidRPr="00986238" w:rsidRDefault="001242AE" w:rsidP="00BC6ECE">
      <w:pPr>
        <w:ind w:firstLine="720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У </w:t>
      </w:r>
      <w:r w:rsidR="00B567DA" w:rsidRPr="00986238">
        <w:rPr>
          <w:szCs w:val="24"/>
          <w:lang w:val="uk-UA"/>
        </w:rPr>
        <w:t>2020-2021</w:t>
      </w:r>
      <w:r w:rsidR="00157EEA" w:rsidRPr="00986238">
        <w:rPr>
          <w:szCs w:val="24"/>
          <w:lang w:val="uk-UA"/>
        </w:rPr>
        <w:t>н.р.  індивідуальна форма навчання була організ</w:t>
      </w:r>
      <w:r w:rsidR="00925B12" w:rsidRPr="00986238">
        <w:rPr>
          <w:szCs w:val="24"/>
          <w:lang w:val="uk-UA"/>
        </w:rPr>
        <w:t>ована  для 2</w:t>
      </w:r>
      <w:r w:rsidRPr="00986238">
        <w:rPr>
          <w:szCs w:val="24"/>
          <w:lang w:val="uk-UA"/>
        </w:rPr>
        <w:t xml:space="preserve"> учнів, які </w:t>
      </w:r>
      <w:r w:rsidRPr="00986238">
        <w:rPr>
          <w:rStyle w:val="s2"/>
          <w:szCs w:val="24"/>
          <w:lang w:val="uk-UA"/>
        </w:rPr>
        <w:t>потребують корекції фізичного або розумового розвитку</w:t>
      </w:r>
      <w:r w:rsidR="00272DED" w:rsidRPr="00986238">
        <w:rPr>
          <w:szCs w:val="24"/>
          <w:lang w:val="uk-UA"/>
        </w:rPr>
        <w:t xml:space="preserve">: </w:t>
      </w:r>
      <w:proofErr w:type="spellStart"/>
      <w:r w:rsidRPr="00986238">
        <w:rPr>
          <w:szCs w:val="24"/>
          <w:lang w:val="uk-UA"/>
        </w:rPr>
        <w:t>Овчинкіна</w:t>
      </w:r>
      <w:proofErr w:type="spellEnd"/>
      <w:r w:rsidRPr="00986238">
        <w:rPr>
          <w:szCs w:val="24"/>
          <w:lang w:val="uk-UA"/>
        </w:rPr>
        <w:t xml:space="preserve"> Н. (</w:t>
      </w:r>
      <w:r w:rsidR="00925B12" w:rsidRPr="00986238">
        <w:rPr>
          <w:szCs w:val="24"/>
          <w:lang w:val="uk-UA"/>
        </w:rPr>
        <w:t>7</w:t>
      </w:r>
      <w:r w:rsidRPr="00986238">
        <w:rPr>
          <w:szCs w:val="24"/>
          <w:lang w:val="uk-UA"/>
        </w:rPr>
        <w:t>а), Яценко В. (</w:t>
      </w:r>
      <w:r w:rsidR="00925B12" w:rsidRPr="00986238">
        <w:rPr>
          <w:szCs w:val="24"/>
          <w:lang w:val="uk-UA"/>
        </w:rPr>
        <w:t>7</w:t>
      </w:r>
      <w:r w:rsidR="00157EEA" w:rsidRPr="00986238">
        <w:rPr>
          <w:szCs w:val="24"/>
          <w:lang w:val="uk-UA"/>
        </w:rPr>
        <w:t>а</w:t>
      </w:r>
      <w:r w:rsidR="00925B12" w:rsidRPr="00986238">
        <w:rPr>
          <w:szCs w:val="24"/>
          <w:lang w:val="uk-UA"/>
        </w:rPr>
        <w:t>).</w:t>
      </w:r>
      <w:r w:rsidR="00157EEA" w:rsidRPr="00986238">
        <w:rPr>
          <w:b/>
          <w:i/>
          <w:szCs w:val="24"/>
          <w:lang w:val="uk-UA"/>
        </w:rPr>
        <w:t xml:space="preserve"> </w:t>
      </w:r>
      <w:r w:rsidR="00C6765B" w:rsidRPr="00986238">
        <w:rPr>
          <w:szCs w:val="24"/>
          <w:lang w:val="uk-UA"/>
        </w:rPr>
        <w:t xml:space="preserve">Обидві дитини </w:t>
      </w:r>
      <w:r w:rsidR="00157EEA" w:rsidRPr="00986238">
        <w:rPr>
          <w:szCs w:val="24"/>
          <w:lang w:val="uk-UA"/>
        </w:rPr>
        <w:t xml:space="preserve"> мають статус </w:t>
      </w:r>
      <w:r w:rsidR="00C6765B" w:rsidRPr="00986238">
        <w:rPr>
          <w:szCs w:val="24"/>
          <w:lang w:val="uk-UA"/>
        </w:rPr>
        <w:t>інваліда.</w:t>
      </w:r>
      <w:r w:rsidRPr="00986238">
        <w:rPr>
          <w:szCs w:val="24"/>
          <w:lang w:val="uk-UA"/>
        </w:rPr>
        <w:t xml:space="preserve"> </w:t>
      </w:r>
      <w:r w:rsidR="00157EEA" w:rsidRPr="00986238">
        <w:rPr>
          <w:szCs w:val="24"/>
          <w:lang w:val="uk-UA"/>
        </w:rPr>
        <w:t xml:space="preserve"> В</w:t>
      </w:r>
      <w:r w:rsidR="00B90103" w:rsidRPr="00986238">
        <w:rPr>
          <w:szCs w:val="24"/>
          <w:lang w:val="uk-UA"/>
        </w:rPr>
        <w:t xml:space="preserve">елика увага приділялась якісному складу вчителів, що працюють з учнями індивідуально. Індивідуальні навчальні плани учнів розроблялись згідно </w:t>
      </w:r>
      <w:r w:rsidR="004F33D3" w:rsidRPr="00986238">
        <w:rPr>
          <w:szCs w:val="24"/>
          <w:lang w:val="uk-UA"/>
        </w:rPr>
        <w:t xml:space="preserve">рекомендацій ПМПК </w:t>
      </w:r>
      <w:r w:rsidR="00B90103" w:rsidRPr="00986238">
        <w:rPr>
          <w:szCs w:val="24"/>
          <w:lang w:val="uk-UA"/>
        </w:rPr>
        <w:t>з предметів</w:t>
      </w:r>
      <w:r w:rsidR="004F33D3" w:rsidRPr="00986238">
        <w:rPr>
          <w:szCs w:val="24"/>
          <w:lang w:val="uk-UA"/>
        </w:rPr>
        <w:t xml:space="preserve"> інваріантної складової навчальних планів. </w:t>
      </w:r>
      <w:r w:rsidR="00B90103" w:rsidRPr="00986238">
        <w:rPr>
          <w:szCs w:val="24"/>
          <w:lang w:val="uk-UA"/>
        </w:rPr>
        <w:t xml:space="preserve"> Оцінювання навчальних досягнень учнів здійснювалось відповідно до діючих нормативних документів Міністерства освіти і науки України.</w:t>
      </w:r>
      <w:r w:rsidR="00FD07F5" w:rsidRPr="00986238">
        <w:rPr>
          <w:szCs w:val="24"/>
          <w:lang w:val="uk-UA"/>
        </w:rPr>
        <w:t xml:space="preserve"> О</w:t>
      </w:r>
      <w:r w:rsidR="00B90103" w:rsidRPr="00986238">
        <w:rPr>
          <w:szCs w:val="24"/>
          <w:lang w:val="uk-UA"/>
        </w:rPr>
        <w:t xml:space="preserve">рганізація навчально-виховного процесу за індивідуальною формою </w:t>
      </w:r>
      <w:r w:rsidR="00FD07F5" w:rsidRPr="00986238">
        <w:rPr>
          <w:szCs w:val="24"/>
          <w:lang w:val="uk-UA"/>
        </w:rPr>
        <w:t xml:space="preserve"> забезпечувала </w:t>
      </w:r>
      <w:r w:rsidR="00B90103" w:rsidRPr="00986238">
        <w:rPr>
          <w:szCs w:val="24"/>
          <w:lang w:val="uk-UA"/>
        </w:rPr>
        <w:t xml:space="preserve"> не тільки певний освітній рівень дитини, відповідно до її здібно</w:t>
      </w:r>
      <w:r w:rsidR="00FD07F5" w:rsidRPr="00986238">
        <w:rPr>
          <w:szCs w:val="24"/>
          <w:lang w:val="uk-UA"/>
        </w:rPr>
        <w:t>стей, можливостей, а й розвивала</w:t>
      </w:r>
      <w:r w:rsidR="00B90103" w:rsidRPr="00986238">
        <w:rPr>
          <w:szCs w:val="24"/>
          <w:lang w:val="uk-UA"/>
        </w:rPr>
        <w:t xml:space="preserve"> соціальну компетентність дитини, шляхом залучення до участі у виховних заходах</w:t>
      </w:r>
      <w:r w:rsidR="00FD07F5" w:rsidRPr="00986238">
        <w:rPr>
          <w:szCs w:val="24"/>
          <w:lang w:val="uk-UA"/>
        </w:rPr>
        <w:t>, отримання консультативної допомоги логопеда, психолога</w:t>
      </w:r>
      <w:r w:rsidR="00B90103" w:rsidRPr="00986238">
        <w:rPr>
          <w:szCs w:val="24"/>
          <w:lang w:val="uk-UA"/>
        </w:rPr>
        <w:t xml:space="preserve">. Учні, які навчалися за індивідуальною формою закінчили навчальний рік з такими результатами: на </w:t>
      </w:r>
      <w:r w:rsidR="00C6765B" w:rsidRPr="00986238">
        <w:rPr>
          <w:szCs w:val="24"/>
          <w:lang w:val="uk-UA"/>
        </w:rPr>
        <w:t>достатньому</w:t>
      </w:r>
      <w:r w:rsidR="00B90103" w:rsidRPr="00986238">
        <w:rPr>
          <w:szCs w:val="24"/>
          <w:lang w:val="uk-UA"/>
        </w:rPr>
        <w:t xml:space="preserve"> рів</w:t>
      </w:r>
      <w:r w:rsidR="00CA62DB" w:rsidRPr="00986238">
        <w:rPr>
          <w:szCs w:val="24"/>
          <w:lang w:val="uk-UA"/>
        </w:rPr>
        <w:t>ні –</w:t>
      </w:r>
      <w:r w:rsidR="00C8030B" w:rsidRPr="00986238">
        <w:rPr>
          <w:szCs w:val="24"/>
          <w:lang w:val="uk-UA"/>
        </w:rPr>
        <w:t xml:space="preserve"> </w:t>
      </w:r>
      <w:proofErr w:type="spellStart"/>
      <w:r w:rsidR="00C6765B" w:rsidRPr="00986238">
        <w:rPr>
          <w:szCs w:val="24"/>
          <w:lang w:val="uk-UA"/>
        </w:rPr>
        <w:t>Овчинкіна</w:t>
      </w:r>
      <w:proofErr w:type="spellEnd"/>
      <w:r w:rsidR="00C6765B" w:rsidRPr="00986238">
        <w:rPr>
          <w:szCs w:val="24"/>
          <w:lang w:val="uk-UA"/>
        </w:rPr>
        <w:t xml:space="preserve"> Н.,</w:t>
      </w:r>
      <w:r w:rsidR="00A00927" w:rsidRPr="00986238">
        <w:rPr>
          <w:szCs w:val="24"/>
          <w:lang w:val="uk-UA"/>
        </w:rPr>
        <w:t xml:space="preserve"> </w:t>
      </w:r>
      <w:r w:rsidR="0050247B" w:rsidRPr="00986238">
        <w:rPr>
          <w:szCs w:val="24"/>
          <w:lang w:val="uk-UA"/>
        </w:rPr>
        <w:t xml:space="preserve">на </w:t>
      </w:r>
      <w:r w:rsidR="00A00927" w:rsidRPr="00986238">
        <w:rPr>
          <w:szCs w:val="24"/>
          <w:lang w:val="uk-UA"/>
        </w:rPr>
        <w:t xml:space="preserve"> середньому – </w:t>
      </w:r>
      <w:r w:rsidR="00C6765B" w:rsidRPr="00986238">
        <w:rPr>
          <w:szCs w:val="24"/>
          <w:lang w:val="uk-UA"/>
        </w:rPr>
        <w:t>Яценко В.</w:t>
      </w:r>
    </w:p>
    <w:p w:rsidR="00BA2904" w:rsidRPr="00986238" w:rsidRDefault="008374BA" w:rsidP="00BC6EC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Особливістю цього навчального року було звільнення від Державної підсумкової атестації учнів 4,9,</w:t>
      </w:r>
      <w:r w:rsidR="00C6765B" w:rsidRPr="00986238">
        <w:rPr>
          <w:szCs w:val="24"/>
          <w:lang w:val="uk-UA"/>
        </w:rPr>
        <w:t>11 класів через пандемію корона</w:t>
      </w:r>
      <w:r w:rsidRPr="00986238">
        <w:rPr>
          <w:szCs w:val="24"/>
          <w:lang w:val="uk-UA"/>
        </w:rPr>
        <w:t>вірусу</w:t>
      </w:r>
      <w:r w:rsidR="005F0CBB" w:rsidRPr="00986238">
        <w:rPr>
          <w:szCs w:val="24"/>
          <w:lang w:val="uk-UA"/>
        </w:rPr>
        <w:t>.</w:t>
      </w:r>
    </w:p>
    <w:p w:rsidR="009B12A6" w:rsidRPr="00986238" w:rsidRDefault="009B12A6" w:rsidP="00BC6ECE">
      <w:pPr>
        <w:jc w:val="both"/>
        <w:rPr>
          <w:b/>
          <w:i/>
          <w:szCs w:val="24"/>
          <w:lang w:val="uk-UA"/>
        </w:rPr>
      </w:pPr>
    </w:p>
    <w:p w:rsidR="005F0CF0" w:rsidRPr="00986238" w:rsidRDefault="00775507" w:rsidP="00BC6ECE">
      <w:pPr>
        <w:jc w:val="center"/>
        <w:rPr>
          <w:b/>
          <w:i/>
          <w:szCs w:val="24"/>
          <w:lang w:val="uk-UA"/>
        </w:rPr>
      </w:pPr>
      <w:r w:rsidRPr="00986238">
        <w:rPr>
          <w:b/>
          <w:i/>
          <w:szCs w:val="24"/>
          <w:lang w:val="uk-UA"/>
        </w:rPr>
        <w:t>Педагогічний склад школи:</w:t>
      </w:r>
    </w:p>
    <w:p w:rsidR="00B90103" w:rsidRPr="00986238" w:rsidRDefault="00B90103" w:rsidP="00BC6ECE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В </w:t>
      </w:r>
      <w:r w:rsidR="00B567DA" w:rsidRPr="00986238">
        <w:rPr>
          <w:szCs w:val="24"/>
          <w:lang w:val="uk-UA"/>
        </w:rPr>
        <w:t>2020-2021</w:t>
      </w:r>
      <w:r w:rsidRPr="00986238">
        <w:rPr>
          <w:szCs w:val="24"/>
          <w:lang w:val="uk-UA"/>
        </w:rPr>
        <w:t xml:space="preserve">н.р.   в школі працювало </w:t>
      </w:r>
      <w:r w:rsidR="005B422D" w:rsidRPr="00986238">
        <w:rPr>
          <w:szCs w:val="24"/>
          <w:lang w:val="uk-UA"/>
        </w:rPr>
        <w:t>4</w:t>
      </w:r>
      <w:r w:rsidR="00F968C3" w:rsidRPr="00986238">
        <w:rPr>
          <w:szCs w:val="24"/>
          <w:lang w:val="uk-UA"/>
        </w:rPr>
        <w:t>9</w:t>
      </w:r>
      <w:r w:rsidRPr="00986238">
        <w:rPr>
          <w:szCs w:val="24"/>
          <w:lang w:val="uk-UA"/>
        </w:rPr>
        <w:t xml:space="preserve"> педагогічних працівник</w:t>
      </w:r>
      <w:r w:rsidR="00806528" w:rsidRPr="00986238">
        <w:rPr>
          <w:szCs w:val="24"/>
          <w:lang w:val="uk-UA"/>
        </w:rPr>
        <w:t>а</w:t>
      </w:r>
      <w:r w:rsidRPr="00986238">
        <w:rPr>
          <w:szCs w:val="24"/>
          <w:lang w:val="uk-UA"/>
        </w:rPr>
        <w:t xml:space="preserve">. За рівнем освіти </w:t>
      </w:r>
      <w:r w:rsidR="00775507" w:rsidRPr="00986238">
        <w:rPr>
          <w:szCs w:val="24"/>
          <w:lang w:val="uk-UA"/>
        </w:rPr>
        <w:t xml:space="preserve">та категоріями </w:t>
      </w:r>
      <w:r w:rsidRPr="00986238">
        <w:rPr>
          <w:szCs w:val="24"/>
          <w:lang w:val="uk-UA"/>
        </w:rPr>
        <w:t>педагогічний персонал закладу виглядає так:</w:t>
      </w:r>
    </w:p>
    <w:p w:rsidR="00B90103" w:rsidRPr="00986238" w:rsidRDefault="00B90103" w:rsidP="00BC6ECE">
      <w:pPr>
        <w:jc w:val="both"/>
        <w:rPr>
          <w:szCs w:val="24"/>
          <w:lang w:val="uk-UA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04"/>
        <w:gridCol w:w="820"/>
        <w:gridCol w:w="809"/>
        <w:gridCol w:w="837"/>
        <w:gridCol w:w="828"/>
        <w:gridCol w:w="816"/>
        <w:gridCol w:w="1157"/>
        <w:gridCol w:w="1157"/>
        <w:gridCol w:w="1243"/>
      </w:tblGrid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2014-2015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2015-2016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2016-2017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2017-2018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 xml:space="preserve">2018-2019 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2019-2020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2020-2021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Динаміка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Кількість педпрацівників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47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46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44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46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43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44</w:t>
            </w:r>
          </w:p>
        </w:tc>
        <w:tc>
          <w:tcPr>
            <w:tcW w:w="1258" w:type="dxa"/>
          </w:tcPr>
          <w:p w:rsidR="001009E6" w:rsidRPr="00986238" w:rsidRDefault="00EA6DCA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49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+5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Вища освіта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43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42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41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42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39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39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44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+5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Неповна вища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Навчається заочно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Вища категорія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21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21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23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24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+1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І категорія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15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15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-3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ІІ категорія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+1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Спеціаліст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-1</w:t>
            </w:r>
          </w:p>
        </w:tc>
      </w:tr>
      <w:tr w:rsidR="00986238" w:rsidRPr="00986238" w:rsidTr="00332F47">
        <w:tc>
          <w:tcPr>
            <w:tcW w:w="1934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Тарифний розряд</w:t>
            </w:r>
          </w:p>
        </w:tc>
        <w:tc>
          <w:tcPr>
            <w:tcW w:w="832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18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EA6DCA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11</w:t>
            </w:r>
          </w:p>
        </w:tc>
        <w:tc>
          <w:tcPr>
            <w:tcW w:w="1258" w:type="dxa"/>
          </w:tcPr>
          <w:p w:rsidR="00EA6DCA" w:rsidRPr="00986238" w:rsidRDefault="00EA6DCA" w:rsidP="00BC6ECE">
            <w:pPr>
              <w:jc w:val="both"/>
              <w:rPr>
                <w:szCs w:val="24"/>
                <w:lang w:val="uk-UA"/>
              </w:rPr>
            </w:pP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«Старший учитель»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11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-1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«Учитель - методист»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258" w:type="dxa"/>
          </w:tcPr>
          <w:p w:rsidR="001009E6" w:rsidRPr="00986238" w:rsidRDefault="00F968C3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</w:tr>
      <w:tr w:rsidR="00986238" w:rsidRPr="00986238" w:rsidTr="00332F47">
        <w:tc>
          <w:tcPr>
            <w:tcW w:w="1934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«Заслужений вчитель України»</w:t>
            </w:r>
          </w:p>
        </w:tc>
        <w:tc>
          <w:tcPr>
            <w:tcW w:w="83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1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53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27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1009E6" w:rsidRPr="00986238" w:rsidRDefault="001009E6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1009E6" w:rsidRPr="00986238" w:rsidRDefault="00EA6DCA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1009E6" w:rsidRPr="00986238" w:rsidRDefault="00EA6DCA" w:rsidP="00BC6EC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</w:tr>
    </w:tbl>
    <w:p w:rsidR="00B90103" w:rsidRPr="00986238" w:rsidRDefault="00F968C3" w:rsidP="00BC6EC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Додалися асистенти вчителя-5 нових осіб.</w:t>
      </w:r>
    </w:p>
    <w:p w:rsidR="00657BD5" w:rsidRPr="00986238" w:rsidRDefault="00B90103" w:rsidP="00872254">
      <w:pPr>
        <w:ind w:firstLine="708"/>
        <w:jc w:val="both"/>
        <w:rPr>
          <w:b/>
          <w:szCs w:val="24"/>
        </w:rPr>
      </w:pPr>
      <w:r w:rsidRPr="00986238">
        <w:rPr>
          <w:szCs w:val="24"/>
          <w:lang w:val="uk-UA"/>
        </w:rPr>
        <w:t>За підсумками атестації п</w:t>
      </w:r>
      <w:r w:rsidR="00B8182C" w:rsidRPr="00986238">
        <w:rPr>
          <w:szCs w:val="24"/>
          <w:lang w:val="uk-UA"/>
        </w:rPr>
        <w:t xml:space="preserve">едагогічних працівників школи  </w:t>
      </w:r>
      <w:r w:rsidR="00872254" w:rsidRPr="00986238">
        <w:rPr>
          <w:szCs w:val="24"/>
          <w:lang w:val="uk-UA"/>
        </w:rPr>
        <w:t>4</w:t>
      </w:r>
      <w:r w:rsidR="00B8182C" w:rsidRPr="00986238">
        <w:rPr>
          <w:szCs w:val="24"/>
          <w:lang w:val="uk-UA"/>
        </w:rPr>
        <w:t xml:space="preserve"> вчител</w:t>
      </w:r>
      <w:r w:rsidR="00872254" w:rsidRPr="00986238">
        <w:rPr>
          <w:szCs w:val="24"/>
          <w:lang w:val="uk-UA"/>
        </w:rPr>
        <w:t>і</w:t>
      </w:r>
      <w:r w:rsidR="00B8182C" w:rsidRPr="00986238">
        <w:rPr>
          <w:szCs w:val="24"/>
          <w:lang w:val="uk-UA"/>
        </w:rPr>
        <w:t xml:space="preserve"> підтвердили </w:t>
      </w:r>
      <w:r w:rsidR="004C5C7F" w:rsidRPr="00986238">
        <w:rPr>
          <w:szCs w:val="24"/>
          <w:lang w:val="uk-UA"/>
        </w:rPr>
        <w:t xml:space="preserve">вищу </w:t>
      </w:r>
      <w:r w:rsidR="00B8182C" w:rsidRPr="00986238">
        <w:rPr>
          <w:szCs w:val="24"/>
          <w:lang w:val="uk-UA"/>
        </w:rPr>
        <w:t xml:space="preserve">категорію; </w:t>
      </w:r>
      <w:r w:rsidR="00F968C3" w:rsidRPr="00986238">
        <w:rPr>
          <w:szCs w:val="24"/>
          <w:lang w:val="uk-UA"/>
        </w:rPr>
        <w:t>3</w:t>
      </w:r>
      <w:r w:rsidR="00751565" w:rsidRPr="00986238">
        <w:rPr>
          <w:szCs w:val="24"/>
          <w:lang w:val="uk-UA"/>
        </w:rPr>
        <w:t xml:space="preserve"> отрима</w:t>
      </w:r>
      <w:r w:rsidR="00E944CA" w:rsidRPr="00986238">
        <w:rPr>
          <w:szCs w:val="24"/>
          <w:lang w:val="uk-UA"/>
        </w:rPr>
        <w:t>ли</w:t>
      </w:r>
      <w:r w:rsidR="00751565" w:rsidRPr="00986238">
        <w:rPr>
          <w:szCs w:val="24"/>
          <w:lang w:val="uk-UA"/>
        </w:rPr>
        <w:t xml:space="preserve"> </w:t>
      </w:r>
      <w:r w:rsidR="00657BD5" w:rsidRPr="00986238">
        <w:rPr>
          <w:szCs w:val="24"/>
          <w:lang w:val="uk-UA"/>
        </w:rPr>
        <w:t xml:space="preserve"> вищу категорію; </w:t>
      </w:r>
      <w:r w:rsidR="00B8182C" w:rsidRPr="00986238">
        <w:rPr>
          <w:szCs w:val="24"/>
          <w:lang w:val="uk-UA"/>
        </w:rPr>
        <w:t xml:space="preserve"> </w:t>
      </w:r>
      <w:r w:rsidR="00872254" w:rsidRPr="00986238">
        <w:rPr>
          <w:szCs w:val="24"/>
          <w:lang w:val="uk-UA"/>
        </w:rPr>
        <w:t>2 вчителі</w:t>
      </w:r>
      <w:r w:rsidR="00E944CA" w:rsidRPr="00986238">
        <w:rPr>
          <w:szCs w:val="24"/>
          <w:lang w:val="uk-UA"/>
        </w:rPr>
        <w:t xml:space="preserve"> підтвердили</w:t>
      </w:r>
      <w:r w:rsidR="00657BD5" w:rsidRPr="00986238">
        <w:rPr>
          <w:szCs w:val="24"/>
          <w:lang w:val="uk-UA"/>
        </w:rPr>
        <w:t xml:space="preserve"> педагогічне</w:t>
      </w:r>
      <w:r w:rsidR="00B8182C" w:rsidRPr="00986238">
        <w:rPr>
          <w:szCs w:val="24"/>
          <w:lang w:val="uk-UA"/>
        </w:rPr>
        <w:t xml:space="preserve"> звання</w:t>
      </w:r>
      <w:r w:rsidR="00751565" w:rsidRPr="00986238">
        <w:rPr>
          <w:szCs w:val="24"/>
          <w:lang w:val="uk-UA"/>
        </w:rPr>
        <w:t xml:space="preserve"> «старший учитель»</w:t>
      </w:r>
      <w:r w:rsidR="00B8182C" w:rsidRPr="00986238">
        <w:rPr>
          <w:szCs w:val="24"/>
          <w:lang w:val="uk-UA"/>
        </w:rPr>
        <w:t xml:space="preserve">; </w:t>
      </w:r>
      <w:r w:rsidRPr="00986238">
        <w:rPr>
          <w:szCs w:val="24"/>
          <w:lang w:val="uk-UA"/>
        </w:rPr>
        <w:t xml:space="preserve">отримали </w:t>
      </w:r>
      <w:r w:rsidR="00657BD5" w:rsidRPr="00986238">
        <w:rPr>
          <w:szCs w:val="24"/>
          <w:lang w:val="uk-UA"/>
        </w:rPr>
        <w:t>педагогічне</w:t>
      </w:r>
      <w:r w:rsidR="003207D2"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 xml:space="preserve">звання </w:t>
      </w:r>
      <w:r w:rsidR="00657BD5" w:rsidRPr="00986238">
        <w:rPr>
          <w:szCs w:val="24"/>
          <w:lang w:val="uk-UA"/>
        </w:rPr>
        <w:t>«учитель-методист»-1</w:t>
      </w:r>
      <w:r w:rsidRPr="00986238">
        <w:rPr>
          <w:szCs w:val="24"/>
          <w:lang w:val="uk-UA"/>
        </w:rPr>
        <w:t xml:space="preserve">. </w:t>
      </w:r>
      <w:r w:rsidR="00872254" w:rsidRPr="00986238">
        <w:rPr>
          <w:szCs w:val="24"/>
          <w:lang w:val="uk-UA"/>
        </w:rPr>
        <w:t xml:space="preserve">Протягом року всі </w:t>
      </w:r>
      <w:r w:rsidR="00C8030B" w:rsidRPr="00986238">
        <w:rPr>
          <w:szCs w:val="24"/>
          <w:lang w:val="uk-UA"/>
        </w:rPr>
        <w:t>педагогічні працівники</w:t>
      </w:r>
      <w:r w:rsidR="00872254" w:rsidRPr="00986238">
        <w:rPr>
          <w:szCs w:val="24"/>
          <w:lang w:val="uk-UA"/>
        </w:rPr>
        <w:t xml:space="preserve"> проходили підвищення кваліфікації на </w:t>
      </w:r>
      <w:proofErr w:type="spellStart"/>
      <w:r w:rsidR="00872254" w:rsidRPr="00986238">
        <w:rPr>
          <w:szCs w:val="24"/>
          <w:lang w:val="uk-UA"/>
        </w:rPr>
        <w:t>онлайн-курсах</w:t>
      </w:r>
      <w:proofErr w:type="spellEnd"/>
      <w:r w:rsidR="00872254" w:rsidRPr="00986238">
        <w:rPr>
          <w:szCs w:val="24"/>
          <w:lang w:val="uk-UA"/>
        </w:rPr>
        <w:t xml:space="preserve"> або  в КВНЗ ХАНО.</w:t>
      </w:r>
    </w:p>
    <w:p w:rsidR="00BC6ECE" w:rsidRPr="00986238" w:rsidRDefault="00BC6ECE" w:rsidP="00BC6ECE">
      <w:pPr>
        <w:jc w:val="center"/>
        <w:rPr>
          <w:b/>
          <w:szCs w:val="24"/>
          <w:lang w:val="uk-UA"/>
        </w:rPr>
      </w:pPr>
    </w:p>
    <w:p w:rsidR="00BC6ECE" w:rsidRPr="00986238" w:rsidRDefault="00BC6ECE" w:rsidP="00BC6ECE">
      <w:pPr>
        <w:jc w:val="center"/>
        <w:rPr>
          <w:b/>
          <w:szCs w:val="24"/>
          <w:lang w:val="uk-UA"/>
        </w:rPr>
      </w:pPr>
    </w:p>
    <w:p w:rsidR="004A4AE3" w:rsidRPr="00986238" w:rsidRDefault="004A4AE3" w:rsidP="00BC6ECE">
      <w:pPr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АНАЛІЗ    МЕТОДИЧНОЇ РОБОТИ</w:t>
      </w:r>
    </w:p>
    <w:p w:rsidR="004A4AE3" w:rsidRPr="00986238" w:rsidRDefault="004A4AE3" w:rsidP="00BC6ECE">
      <w:pPr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 xml:space="preserve">за  </w:t>
      </w:r>
      <w:r w:rsidR="00B567DA" w:rsidRPr="00986238">
        <w:rPr>
          <w:b/>
          <w:szCs w:val="24"/>
          <w:lang w:val="uk-UA"/>
        </w:rPr>
        <w:t>2020-2021</w:t>
      </w:r>
      <w:r w:rsidRPr="00986238">
        <w:rPr>
          <w:b/>
          <w:szCs w:val="24"/>
          <w:lang w:val="uk-UA"/>
        </w:rPr>
        <w:t>н.р.</w:t>
      </w:r>
    </w:p>
    <w:p w:rsidR="004A4AE3" w:rsidRPr="00986238" w:rsidRDefault="004A4AE3" w:rsidP="00BC6ECE">
      <w:pPr>
        <w:jc w:val="both"/>
        <w:rPr>
          <w:szCs w:val="24"/>
          <w:lang w:val="uk-UA"/>
        </w:rPr>
      </w:pP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ab/>
        <w:t xml:space="preserve">У 2020-2021 </w:t>
      </w:r>
      <w:proofErr w:type="spellStart"/>
      <w:r w:rsidRPr="00986238">
        <w:rPr>
          <w:szCs w:val="24"/>
          <w:lang w:val="uk-UA"/>
        </w:rPr>
        <w:t>н.р</w:t>
      </w:r>
      <w:proofErr w:type="spellEnd"/>
      <w:r w:rsidRPr="00986238">
        <w:rPr>
          <w:szCs w:val="24"/>
          <w:lang w:val="uk-UA"/>
        </w:rPr>
        <w:t>. роботу педагогічного колективу було спрямовано на реалізацію ІІІ етапу науково-методичної теми «Формування освітнього процесу НУШ» та І</w:t>
      </w:r>
      <w:r w:rsidRPr="00986238">
        <w:rPr>
          <w:szCs w:val="24"/>
          <w:lang w:val="en-US"/>
        </w:rPr>
        <w:t>V</w:t>
      </w:r>
      <w:r w:rsidRPr="00986238">
        <w:rPr>
          <w:szCs w:val="24"/>
        </w:rPr>
        <w:t xml:space="preserve"> </w:t>
      </w:r>
      <w:r w:rsidRPr="00986238">
        <w:rPr>
          <w:bCs/>
          <w:szCs w:val="24"/>
          <w:lang w:val="uk-UA"/>
        </w:rPr>
        <w:t xml:space="preserve">формувального  </w:t>
      </w:r>
      <w:r w:rsidRPr="00986238">
        <w:rPr>
          <w:szCs w:val="24"/>
          <w:lang w:val="uk-UA"/>
        </w:rPr>
        <w:t xml:space="preserve">етапу дослідно-експериментальної роботи  </w:t>
      </w:r>
      <w:r w:rsidRPr="00986238">
        <w:rPr>
          <w:bCs/>
          <w:szCs w:val="24"/>
          <w:lang w:val="uk-UA"/>
        </w:rPr>
        <w:t xml:space="preserve">за темою «Психолого-педагогічне забезпечення особистісно орієнтованої освіти на засадах гуманної педагогіки в </w:t>
      </w:r>
      <w:r w:rsidRPr="00986238">
        <w:rPr>
          <w:rStyle w:val="af7"/>
          <w:b w:val="0"/>
          <w:i w:val="0"/>
          <w:szCs w:val="24"/>
          <w:lang w:val="uk-UA"/>
        </w:rPr>
        <w:t>середньому загальноосвітньому навчальному закладі».</w:t>
      </w:r>
      <w:r w:rsidRPr="00986238">
        <w:rPr>
          <w:szCs w:val="24"/>
          <w:lang w:val="uk-UA"/>
        </w:rPr>
        <w:tab/>
        <w:t xml:space="preserve">Структура методичної роботи  була представлена науково – методичною радою школи,  шкільними методичними об’єднаннями, творчими групами, опорною школою для студентів Бериславського </w:t>
      </w:r>
      <w:proofErr w:type="spellStart"/>
      <w:r w:rsidRPr="00986238">
        <w:rPr>
          <w:szCs w:val="24"/>
          <w:lang w:val="uk-UA"/>
        </w:rPr>
        <w:t>педколеджу</w:t>
      </w:r>
      <w:proofErr w:type="spellEnd"/>
      <w:r w:rsidRPr="00986238">
        <w:rPr>
          <w:szCs w:val="24"/>
          <w:lang w:val="uk-UA"/>
        </w:rPr>
        <w:t xml:space="preserve"> «Використання інтерактивних форм роботи у НВП»,   координаційною радою Асоціації начальних закладів особистісно орієнтованого навчання  за принципами гуманної педагогіки, майстер - класами. 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ab/>
        <w:t xml:space="preserve">У вересні 2020 року в школі традиційно  відбувся  </w:t>
      </w:r>
      <w:proofErr w:type="spellStart"/>
      <w:r w:rsidRPr="00986238">
        <w:rPr>
          <w:szCs w:val="24"/>
          <w:lang w:val="uk-UA"/>
        </w:rPr>
        <w:t>психолого</w:t>
      </w:r>
      <w:proofErr w:type="spellEnd"/>
      <w:r w:rsidRPr="00986238">
        <w:rPr>
          <w:szCs w:val="24"/>
          <w:lang w:val="uk-UA"/>
        </w:rPr>
        <w:t xml:space="preserve"> – педагогічний консиліум з проблеми «Адаптація 5-тикласників». В ньому взяли участь всі вчителі – предметними, які працюють в 5-х класах, вчителі початкової школи, психолог. Напередодні консиліуму було організовано </w:t>
      </w:r>
      <w:proofErr w:type="spellStart"/>
      <w:r w:rsidRPr="00986238">
        <w:rPr>
          <w:szCs w:val="24"/>
          <w:lang w:val="uk-UA"/>
        </w:rPr>
        <w:t>взаємовідвідування</w:t>
      </w:r>
      <w:proofErr w:type="spellEnd"/>
      <w:r w:rsidRPr="00986238">
        <w:rPr>
          <w:szCs w:val="24"/>
          <w:lang w:val="uk-UA"/>
        </w:rPr>
        <w:t xml:space="preserve"> уроків вчителями І та ІІ ланок, проаналізовано  рівень успішності учнів, проведені загальношкільні збори для </w:t>
      </w:r>
      <w:r w:rsidRPr="00986238">
        <w:rPr>
          <w:szCs w:val="24"/>
          <w:lang w:val="uk-UA"/>
        </w:rPr>
        <w:lastRenderedPageBreak/>
        <w:t xml:space="preserve">батьків п’ятикласників. </w:t>
      </w:r>
      <w:r w:rsidRPr="00986238">
        <w:rPr>
          <w:szCs w:val="24"/>
          <w:lang w:val="uk-UA"/>
        </w:rPr>
        <w:tab/>
        <w:t xml:space="preserve">В ході роботи консиліуму були надані рекомендації вчителям щодо створення умов  успішної адаптації п’ятикласників. </w:t>
      </w:r>
    </w:p>
    <w:p w:rsidR="001A3F3A" w:rsidRPr="00986238" w:rsidRDefault="001A3F3A" w:rsidP="001A3F3A">
      <w:pPr>
        <w:pStyle w:val="ab"/>
        <w:ind w:left="0" w:firstLine="567"/>
        <w:jc w:val="both"/>
        <w:rPr>
          <w:lang w:val="uk-UA"/>
        </w:rPr>
      </w:pPr>
      <w:r w:rsidRPr="00986238">
        <w:rPr>
          <w:lang w:val="uk-UA"/>
        </w:rPr>
        <w:t>В рамках реалізації ІІІ  етапу науково-методичної теми «</w:t>
      </w:r>
      <w:proofErr w:type="spellStart"/>
      <w:r w:rsidRPr="00986238">
        <w:rPr>
          <w:lang w:val="uk-UA"/>
        </w:rPr>
        <w:t>Компетентнісний</w:t>
      </w:r>
      <w:proofErr w:type="spellEnd"/>
      <w:r w:rsidRPr="00986238">
        <w:rPr>
          <w:lang w:val="uk-UA"/>
        </w:rPr>
        <w:t xml:space="preserve"> підхід та соціалізація особистості в умовах створення єдиного освітнього простору» 2 листопада  2020р.    в школі відбулася педрада «</w:t>
      </w:r>
      <w:proofErr w:type="spellStart"/>
      <w:r w:rsidRPr="00986238">
        <w:rPr>
          <w:lang w:val="uk-UA"/>
        </w:rPr>
        <w:t>Онлайн-школа</w:t>
      </w:r>
      <w:proofErr w:type="spellEnd"/>
      <w:r w:rsidRPr="00986238">
        <w:rPr>
          <w:lang w:val="uk-UA"/>
        </w:rPr>
        <w:t xml:space="preserve">: нові виклики та можливості». Метою заходу, який  проходив у формі  групової роботи            (1 група – </w:t>
      </w:r>
      <w:r w:rsidRPr="00986238">
        <w:t>Р</w:t>
      </w:r>
      <w:r w:rsidRPr="00986238">
        <w:rPr>
          <w:lang w:val="uk-UA"/>
        </w:rPr>
        <w:t>о</w:t>
      </w:r>
      <w:proofErr w:type="spellStart"/>
      <w:r w:rsidRPr="00986238">
        <w:t>зр</w:t>
      </w:r>
      <w:proofErr w:type="spellEnd"/>
      <w:r w:rsidRPr="00986238">
        <w:rPr>
          <w:lang w:val="uk-UA"/>
        </w:rPr>
        <w:t>о</w:t>
      </w:r>
      <w:proofErr w:type="spellStart"/>
      <w:r w:rsidRPr="00986238">
        <w:t>бка</w:t>
      </w:r>
      <w:proofErr w:type="spellEnd"/>
      <w:r w:rsidRPr="00986238">
        <w:t xml:space="preserve"> </w:t>
      </w:r>
      <w:r w:rsidRPr="00986238">
        <w:rPr>
          <w:lang w:val="uk-UA"/>
        </w:rPr>
        <w:t>і</w:t>
      </w:r>
      <w:r w:rsidRPr="00986238">
        <w:t xml:space="preserve"> </w:t>
      </w:r>
      <w:r w:rsidRPr="00986238">
        <w:rPr>
          <w:lang w:val="uk-UA"/>
        </w:rPr>
        <w:t>використання</w:t>
      </w:r>
      <w:r w:rsidRPr="00986238">
        <w:t xml:space="preserve"> </w:t>
      </w:r>
      <w:proofErr w:type="spellStart"/>
      <w:r w:rsidRPr="00986238">
        <w:t>Google</w:t>
      </w:r>
      <w:proofErr w:type="spellEnd"/>
      <w:r w:rsidRPr="00986238">
        <w:t xml:space="preserve"> форм в </w:t>
      </w:r>
      <w:r w:rsidRPr="00986238">
        <w:rPr>
          <w:lang w:val="uk-UA"/>
        </w:rPr>
        <w:t>сучасному</w:t>
      </w:r>
      <w:r w:rsidRPr="00986238">
        <w:t xml:space="preserve"> проект</w:t>
      </w:r>
      <w:proofErr w:type="spellStart"/>
      <w:r w:rsidRPr="00986238">
        <w:rPr>
          <w:lang w:val="uk-UA"/>
        </w:rPr>
        <w:t>уванні</w:t>
      </w:r>
      <w:proofErr w:type="spellEnd"/>
      <w:r w:rsidRPr="00986238">
        <w:rPr>
          <w:lang w:val="uk-UA"/>
        </w:rPr>
        <w:t xml:space="preserve"> </w:t>
      </w:r>
      <w:r w:rsidRPr="00986238">
        <w:t xml:space="preserve"> урока</w:t>
      </w:r>
      <w:r w:rsidRPr="00986238">
        <w:rPr>
          <w:lang w:val="uk-UA"/>
        </w:rPr>
        <w:t xml:space="preserve"> (</w:t>
      </w:r>
      <w:proofErr w:type="spellStart"/>
      <w:r w:rsidRPr="00986238">
        <w:rPr>
          <w:lang w:val="uk-UA"/>
        </w:rPr>
        <w:t>кер</w:t>
      </w:r>
      <w:proofErr w:type="spellEnd"/>
      <w:r w:rsidRPr="00986238">
        <w:rPr>
          <w:lang w:val="uk-UA"/>
        </w:rPr>
        <w:t xml:space="preserve">. Сидоренко О.Л.); 2 група -  Використання сервісу </w:t>
      </w:r>
      <w:r w:rsidRPr="00986238">
        <w:rPr>
          <w:lang w:val="en-US"/>
        </w:rPr>
        <w:t>Zoom</w:t>
      </w:r>
      <w:r w:rsidRPr="00986238">
        <w:rPr>
          <w:lang w:val="uk-UA"/>
        </w:rPr>
        <w:t xml:space="preserve"> для проведення дистанційних занять (</w:t>
      </w:r>
      <w:proofErr w:type="spellStart"/>
      <w:r w:rsidRPr="00986238">
        <w:rPr>
          <w:lang w:val="uk-UA"/>
        </w:rPr>
        <w:t>кер</w:t>
      </w:r>
      <w:proofErr w:type="spellEnd"/>
      <w:r w:rsidRPr="00986238">
        <w:rPr>
          <w:lang w:val="uk-UA"/>
        </w:rPr>
        <w:t xml:space="preserve">. Ченкова І.В.); 3 група – Використання сервісу </w:t>
      </w:r>
      <w:r w:rsidRPr="00986238">
        <w:rPr>
          <w:lang w:val="en-US"/>
        </w:rPr>
        <w:t>Zoom</w:t>
      </w:r>
      <w:r w:rsidRPr="00986238">
        <w:rPr>
          <w:lang w:val="uk-UA"/>
        </w:rPr>
        <w:t xml:space="preserve"> для проведення дистанційних занять (</w:t>
      </w:r>
      <w:proofErr w:type="spellStart"/>
      <w:r w:rsidRPr="00986238">
        <w:rPr>
          <w:lang w:val="uk-UA"/>
        </w:rPr>
        <w:t>кер</w:t>
      </w:r>
      <w:proofErr w:type="spellEnd"/>
      <w:r w:rsidRPr="00986238">
        <w:rPr>
          <w:lang w:val="uk-UA"/>
        </w:rPr>
        <w:t xml:space="preserve">. Лисенко Т.Т.); 4 група – Використання сервісу </w:t>
      </w:r>
      <w:r w:rsidRPr="00986238">
        <w:rPr>
          <w:lang w:val="en-US"/>
        </w:rPr>
        <w:t>Zoom</w:t>
      </w:r>
      <w:r w:rsidRPr="00986238">
        <w:rPr>
          <w:lang w:val="uk-UA"/>
        </w:rPr>
        <w:t xml:space="preserve"> для проведення дистанційних занять (</w:t>
      </w:r>
      <w:proofErr w:type="spellStart"/>
      <w:r w:rsidRPr="00986238">
        <w:rPr>
          <w:lang w:val="uk-UA"/>
        </w:rPr>
        <w:t>кер.Романович</w:t>
      </w:r>
      <w:proofErr w:type="spellEnd"/>
      <w:r w:rsidRPr="00986238">
        <w:rPr>
          <w:lang w:val="uk-UA"/>
        </w:rPr>
        <w:t xml:space="preserve"> І.В.) було поширення творчих здобутків і педагогічного досвіду педагогів в практику роботи вчителів школи. 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Пшенична М.В. провела шкільний майстер-клас «Використання віртуальної дошки </w:t>
      </w:r>
      <w:proofErr w:type="spellStart"/>
      <w:r w:rsidRPr="00986238">
        <w:rPr>
          <w:szCs w:val="24"/>
          <w:lang w:val="uk-UA"/>
        </w:rPr>
        <w:t>Padlet</w:t>
      </w:r>
      <w:proofErr w:type="spellEnd"/>
      <w:r w:rsidRPr="00986238">
        <w:rPr>
          <w:szCs w:val="24"/>
          <w:lang w:val="uk-UA"/>
        </w:rPr>
        <w:t xml:space="preserve"> як інструмент візуалізації навчального матеріалу та організації співпраці на уроці».  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Про творчий потенціал наших колег, прагнення до самоосвіти  свідчать участь  вчителів  у Всеукраїнських, обласних та міських науково – практичних конференціях, семінарах. Вчителі школи узагальнювали та розповсюджували власний досвід шляхом проведення майстер-класів, друкування методичних розробок.  Курінкова О.М.   провела Всеукраїнський майстер-клас в м. Енергодар для вчителів початкових класів Запорізької області  «</w:t>
      </w:r>
      <w:r w:rsidRPr="00986238">
        <w:rPr>
          <w:szCs w:val="24"/>
          <w:lang w:val="en-US"/>
        </w:rPr>
        <w:t>LEGO</w:t>
      </w:r>
      <w:r w:rsidRPr="00986238">
        <w:rPr>
          <w:szCs w:val="24"/>
          <w:lang w:val="uk-UA"/>
        </w:rPr>
        <w:t xml:space="preserve"> </w:t>
      </w:r>
      <w:r w:rsidRPr="00986238">
        <w:rPr>
          <w:szCs w:val="24"/>
          <w:lang w:val="en-US"/>
        </w:rPr>
        <w:t>Foundation</w:t>
      </w:r>
      <w:r w:rsidRPr="00986238">
        <w:rPr>
          <w:szCs w:val="24"/>
          <w:lang w:val="uk-UA"/>
        </w:rPr>
        <w:t xml:space="preserve"> - «Шість цеглинок».</w:t>
      </w:r>
    </w:p>
    <w:p w:rsidR="001A3F3A" w:rsidRPr="00986238" w:rsidRDefault="001A3F3A" w:rsidP="001A3F3A">
      <w:pPr>
        <w:pStyle w:val="ab"/>
        <w:ind w:left="0" w:firstLine="567"/>
        <w:jc w:val="both"/>
        <w:rPr>
          <w:lang w:val="uk-UA"/>
        </w:rPr>
      </w:pPr>
      <w:r w:rsidRPr="00986238">
        <w:rPr>
          <w:lang w:val="uk-UA"/>
        </w:rPr>
        <w:t>Майстер-класи на міських  Днях педагогічної ідеї «</w:t>
      </w:r>
      <w:r w:rsidRPr="00986238">
        <w:rPr>
          <w:highlight w:val="white"/>
          <w:lang w:val="uk-UA"/>
        </w:rPr>
        <w:t>Професійна мобільність педагога: освіта протягом життя</w:t>
      </w:r>
      <w:r w:rsidRPr="00986238">
        <w:rPr>
          <w:lang w:val="uk-UA"/>
        </w:rPr>
        <w:t xml:space="preserve">»  та </w:t>
      </w:r>
      <w:r w:rsidRPr="00986238">
        <w:rPr>
          <w:rStyle w:val="FontStyle11"/>
          <w:sz w:val="24"/>
          <w:szCs w:val="24"/>
          <w:lang w:val="uk-UA" w:eastAsia="uk-UA"/>
        </w:rPr>
        <w:t xml:space="preserve">«Вивчаємо світ крізь призму   математики »  </w:t>
      </w:r>
      <w:r w:rsidRPr="00986238">
        <w:rPr>
          <w:lang w:val="uk-UA"/>
        </w:rPr>
        <w:t>провели:</w:t>
      </w:r>
    </w:p>
    <w:p w:rsidR="001A3F3A" w:rsidRPr="00986238" w:rsidRDefault="001A3F3A" w:rsidP="001A3F3A">
      <w:pPr>
        <w:pStyle w:val="ab"/>
        <w:ind w:left="0" w:firstLine="567"/>
        <w:jc w:val="both"/>
        <w:rPr>
          <w:lang w:val="uk-UA"/>
        </w:rPr>
      </w:pPr>
      <w:r w:rsidRPr="00986238">
        <w:rPr>
          <w:lang w:val="uk-UA"/>
        </w:rPr>
        <w:t xml:space="preserve">- Розновська А.Ю «Критичне мислення як засіб формування творчих здібностей молодших школярів»; </w:t>
      </w:r>
    </w:p>
    <w:p w:rsidR="001A3F3A" w:rsidRPr="00986238" w:rsidRDefault="001A3F3A" w:rsidP="001A3F3A">
      <w:pPr>
        <w:pStyle w:val="ab"/>
        <w:ind w:left="0" w:firstLine="567"/>
        <w:jc w:val="both"/>
        <w:rPr>
          <w:lang w:val="uk-UA"/>
        </w:rPr>
      </w:pPr>
      <w:r w:rsidRPr="00986238">
        <w:rPr>
          <w:lang w:val="uk-UA"/>
        </w:rPr>
        <w:t xml:space="preserve">- Малтиз К.М. «Формуємо ключові компетентності на уроках інформатики»;          </w:t>
      </w:r>
    </w:p>
    <w:p w:rsidR="001A3F3A" w:rsidRPr="00986238" w:rsidRDefault="001A3F3A" w:rsidP="001A3F3A">
      <w:pPr>
        <w:pStyle w:val="ab"/>
        <w:ind w:left="0" w:firstLine="567"/>
        <w:jc w:val="both"/>
        <w:rPr>
          <w:lang w:val="uk-UA"/>
        </w:rPr>
      </w:pPr>
      <w:r w:rsidRPr="00986238">
        <w:rPr>
          <w:lang w:val="uk-UA"/>
        </w:rPr>
        <w:t xml:space="preserve">-  Єліна Н.К. «Використання інтерактивних платформ на уроках іноземної мови»;                </w:t>
      </w:r>
    </w:p>
    <w:p w:rsidR="001A3F3A" w:rsidRPr="00986238" w:rsidRDefault="001A3F3A" w:rsidP="001A3F3A">
      <w:pPr>
        <w:ind w:right="-108"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- Пшенична М.В. «Упровадження екологічної змістової наскрізної лінії на уроках обслуговуючої праці»;</w:t>
      </w:r>
    </w:p>
    <w:p w:rsidR="001A3F3A" w:rsidRPr="00986238" w:rsidRDefault="001A3F3A" w:rsidP="001A3F3A">
      <w:pPr>
        <w:ind w:right="-108"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- Кудря А.А. «Модернізація освітнього процесу шляхом впровадження сучасних інноваційних технологій в нових умовах праці»</w:t>
      </w:r>
    </w:p>
    <w:p w:rsidR="001A3F3A" w:rsidRPr="00986238" w:rsidRDefault="001A3F3A" w:rsidP="001A3F3A">
      <w:pPr>
        <w:ind w:right="-108"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- Рябінін В.В. «Формування екологічних та </w:t>
      </w:r>
      <w:proofErr w:type="spellStart"/>
      <w:r w:rsidRPr="00986238">
        <w:rPr>
          <w:szCs w:val="24"/>
          <w:lang w:val="uk-UA"/>
        </w:rPr>
        <w:t>здоров’язберігаючих</w:t>
      </w:r>
      <w:proofErr w:type="spellEnd"/>
      <w:r w:rsidRPr="00986238">
        <w:rPr>
          <w:szCs w:val="24"/>
          <w:lang w:val="uk-UA"/>
        </w:rPr>
        <w:t xml:space="preserve"> компетентностей на уроках технічної праці».</w:t>
      </w:r>
    </w:p>
    <w:p w:rsidR="001A3F3A" w:rsidRPr="00986238" w:rsidRDefault="001A3F3A" w:rsidP="001A3F3A">
      <w:pPr>
        <w:ind w:firstLine="567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-  </w:t>
      </w:r>
      <w:r w:rsidRPr="00986238">
        <w:rPr>
          <w:szCs w:val="24"/>
        </w:rPr>
        <w:t>Лисенко Т.Т.</w:t>
      </w:r>
      <w:r w:rsidRPr="00986238">
        <w:rPr>
          <w:szCs w:val="24"/>
          <w:lang w:val="uk-UA"/>
        </w:rPr>
        <w:t xml:space="preserve"> та Малтиз К.М. - «Життя очима стереометрії»</w:t>
      </w:r>
    </w:p>
    <w:p w:rsidR="001A3F3A" w:rsidRPr="00986238" w:rsidRDefault="001A3F3A" w:rsidP="001A3F3A">
      <w:pPr>
        <w:ind w:firstLine="567"/>
        <w:rPr>
          <w:szCs w:val="24"/>
          <w:lang w:val="uk-UA"/>
        </w:rPr>
      </w:pPr>
      <w:r w:rsidRPr="00986238">
        <w:rPr>
          <w:szCs w:val="24"/>
          <w:lang w:val="uk-UA"/>
        </w:rPr>
        <w:t>-  Овчаров В.П. «Математичні методи на уроках фізичного виховання».</w:t>
      </w:r>
    </w:p>
    <w:p w:rsidR="001A3F3A" w:rsidRPr="00986238" w:rsidRDefault="001A3F3A" w:rsidP="001A3F3A">
      <w:pPr>
        <w:ind w:right="-108"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Кудря А.А. узагальнила свій досвід роботи у методичній брошурі «Засоби та інструментарій дистанційного навчання на уроках фізики та астрономії» (затверджена НМР школи №2 від 23.10.2020р.).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Тесленко О.Р. посіла ІІ місце у міському конкурсі «Сучасний урок». Тесленко О.Р. має власну методичну розробку «Інтегровані уроки в початковій школі», яка пройшла апробацію та схвалена КВНЗ «Херсонська академія неперервної освіти» (протокол №1 </w:t>
      </w:r>
      <w:r w:rsidRPr="00986238">
        <w:rPr>
          <w:bCs/>
          <w:szCs w:val="24"/>
          <w:lang w:val="uk-UA"/>
        </w:rPr>
        <w:t>від 25.01.2021р).</w:t>
      </w:r>
    </w:p>
    <w:p w:rsidR="001A3F3A" w:rsidRPr="00986238" w:rsidRDefault="001A3F3A" w:rsidP="001A3F3A">
      <w:pPr>
        <w:ind w:right="-108"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Банкова О.О. була учасником міської творчої групи з розробки методичних рекомендацій з оцінювання учнів 3-х класів НУШ і ведення журналів.</w:t>
      </w:r>
    </w:p>
    <w:p w:rsidR="001A3F3A" w:rsidRPr="00986238" w:rsidRDefault="001A3F3A" w:rsidP="001A3F3A">
      <w:pPr>
        <w:ind w:right="-108"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Романович І.В. взяла участь у Всеукраїнському проекті   «Вивчай та розрізняй: інформаційна та </w:t>
      </w:r>
      <w:proofErr w:type="spellStart"/>
      <w:r w:rsidRPr="00986238">
        <w:rPr>
          <w:szCs w:val="24"/>
          <w:lang w:val="uk-UA"/>
        </w:rPr>
        <w:t>медіаграмотність</w:t>
      </w:r>
      <w:proofErr w:type="spellEnd"/>
      <w:r w:rsidRPr="00986238">
        <w:rPr>
          <w:szCs w:val="24"/>
          <w:lang w:val="uk-UA"/>
        </w:rPr>
        <w:t xml:space="preserve">».  </w:t>
      </w:r>
    </w:p>
    <w:p w:rsidR="001A3F3A" w:rsidRPr="00986238" w:rsidRDefault="001A3F3A" w:rsidP="001A3F3A">
      <w:pPr>
        <w:ind w:right="-108" w:firstLine="567"/>
        <w:jc w:val="both"/>
        <w:rPr>
          <w:szCs w:val="24"/>
          <w:shd w:val="clear" w:color="auto" w:fill="FFFFFF"/>
          <w:lang w:val="uk-UA"/>
        </w:rPr>
      </w:pPr>
      <w:r w:rsidRPr="00986238">
        <w:rPr>
          <w:szCs w:val="24"/>
          <w:shd w:val="clear" w:color="auto" w:fill="FFFFFF"/>
          <w:lang w:val="uk-UA"/>
        </w:rPr>
        <w:t xml:space="preserve">Малтиз К.М. та Лисенко Т.Т.  разом з учнями 8 класу стали учасниками Всеукраїнського </w:t>
      </w:r>
      <w:r w:rsidRPr="00986238">
        <w:rPr>
          <w:szCs w:val="24"/>
          <w:shd w:val="clear" w:color="auto" w:fill="FFFFFF"/>
        </w:rPr>
        <w:t>«STEM-</w:t>
      </w:r>
      <w:proofErr w:type="spellStart"/>
      <w:r w:rsidRPr="00986238">
        <w:rPr>
          <w:szCs w:val="24"/>
          <w:shd w:val="clear" w:color="auto" w:fill="FFFFFF"/>
        </w:rPr>
        <w:t>тиж</w:t>
      </w:r>
      <w:r w:rsidRPr="00986238">
        <w:rPr>
          <w:szCs w:val="24"/>
          <w:shd w:val="clear" w:color="auto" w:fill="FFFFFF"/>
          <w:lang w:val="uk-UA"/>
        </w:rPr>
        <w:t>ня</w:t>
      </w:r>
      <w:proofErr w:type="spellEnd"/>
      <w:r w:rsidRPr="00986238">
        <w:rPr>
          <w:szCs w:val="24"/>
          <w:shd w:val="clear" w:color="auto" w:fill="FFFFFF"/>
        </w:rPr>
        <w:t xml:space="preserve"> – 2021» у рамках IV </w:t>
      </w:r>
      <w:proofErr w:type="spellStart"/>
      <w:r w:rsidRPr="00986238">
        <w:rPr>
          <w:szCs w:val="24"/>
          <w:shd w:val="clear" w:color="auto" w:fill="FFFFFF"/>
        </w:rPr>
        <w:t>Всеукраїнського</w:t>
      </w:r>
      <w:proofErr w:type="spellEnd"/>
      <w:r w:rsidRPr="00986238">
        <w:rPr>
          <w:szCs w:val="24"/>
          <w:shd w:val="clear" w:color="auto" w:fill="FFFFFF"/>
        </w:rPr>
        <w:t xml:space="preserve"> фестивалю «STEM-весна – 2021» </w:t>
      </w:r>
      <w:r w:rsidRPr="00986238">
        <w:rPr>
          <w:szCs w:val="24"/>
          <w:shd w:val="clear" w:color="auto" w:fill="FFFFFF"/>
          <w:lang w:val="uk-UA"/>
        </w:rPr>
        <w:t>(творча робота «Життя очима стереометрії».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shd w:val="clear" w:color="auto" w:fill="FFFFFF"/>
          <w:lang w:val="uk-UA"/>
        </w:rPr>
        <w:t>Малтиз К.М. взяла участь у роботі міських груп вчителів інформатики:  «Збірка компетентнісних задач для учнів 5-6 класів з інформатики»; «</w:t>
      </w:r>
      <w:proofErr w:type="spellStart"/>
      <w:r w:rsidRPr="00986238">
        <w:rPr>
          <w:szCs w:val="24"/>
        </w:rPr>
        <w:t>Створення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практичних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завдань</w:t>
      </w:r>
      <w:proofErr w:type="spellEnd"/>
      <w:r w:rsidRPr="00986238">
        <w:rPr>
          <w:szCs w:val="24"/>
        </w:rPr>
        <w:t xml:space="preserve"> для </w:t>
      </w:r>
      <w:proofErr w:type="spellStart"/>
      <w:r w:rsidRPr="00986238">
        <w:rPr>
          <w:szCs w:val="24"/>
        </w:rPr>
        <w:t>розвитку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ключових</w:t>
      </w:r>
      <w:proofErr w:type="spellEnd"/>
      <w:r w:rsidRPr="00986238">
        <w:rPr>
          <w:szCs w:val="24"/>
        </w:rPr>
        <w:t xml:space="preserve"> компетентностей </w:t>
      </w:r>
      <w:proofErr w:type="spellStart"/>
      <w:r w:rsidRPr="00986238">
        <w:rPr>
          <w:szCs w:val="24"/>
        </w:rPr>
        <w:t>учнів</w:t>
      </w:r>
      <w:proofErr w:type="spellEnd"/>
      <w:r w:rsidRPr="00986238">
        <w:rPr>
          <w:szCs w:val="24"/>
        </w:rPr>
        <w:t xml:space="preserve"> 5-7 </w:t>
      </w:r>
      <w:proofErr w:type="spellStart"/>
      <w:r w:rsidRPr="00986238">
        <w:rPr>
          <w:szCs w:val="24"/>
        </w:rPr>
        <w:t>класів</w:t>
      </w:r>
      <w:proofErr w:type="spellEnd"/>
      <w:r w:rsidRPr="00986238">
        <w:rPr>
          <w:szCs w:val="24"/>
        </w:rPr>
        <w:t xml:space="preserve"> на уроках </w:t>
      </w:r>
      <w:proofErr w:type="spellStart"/>
      <w:r w:rsidRPr="00986238">
        <w:rPr>
          <w:szCs w:val="24"/>
        </w:rPr>
        <w:t>інформатики</w:t>
      </w:r>
      <w:proofErr w:type="spellEnd"/>
      <w:r w:rsidRPr="00986238">
        <w:rPr>
          <w:szCs w:val="24"/>
          <w:lang w:val="uk-UA"/>
        </w:rPr>
        <w:t>».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lastRenderedPageBreak/>
        <w:t xml:space="preserve">Протягом року з метою вдосконалення навичок роботи за технологіями дистанційного навчання відбувся навчально-практичний семінар «Використання сервісу </w:t>
      </w:r>
      <w:r w:rsidRPr="00986238">
        <w:rPr>
          <w:szCs w:val="24"/>
          <w:lang w:val="en-US"/>
        </w:rPr>
        <w:t>Zoom</w:t>
      </w:r>
      <w:r w:rsidRPr="00986238">
        <w:rPr>
          <w:szCs w:val="24"/>
          <w:lang w:val="uk-UA"/>
        </w:rPr>
        <w:t xml:space="preserve"> для проведення дистанційних занять» (</w:t>
      </w:r>
      <w:proofErr w:type="spellStart"/>
      <w:r w:rsidRPr="00986238">
        <w:rPr>
          <w:szCs w:val="24"/>
          <w:lang w:val="uk-UA"/>
        </w:rPr>
        <w:t>відп</w:t>
      </w:r>
      <w:proofErr w:type="spellEnd"/>
      <w:r w:rsidRPr="00986238">
        <w:rPr>
          <w:szCs w:val="24"/>
          <w:lang w:val="uk-UA"/>
        </w:rPr>
        <w:t>. Єліна Н.К. Ченкова І.В., Романович І.В.,Лисенко Т.Т.). За підсумками міського етапу обласного огляду методичних проектів «Освітній простір «Нової української школи» в номінації «Традиція  як складова освітнього простору Нової української школи»  (2020р.) творча група під керівництвом Зуйко О.М., Новицької О.М. і Дмитрів Т.С. отримала диплом І ступеня.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Багато уваги приділялось вдосконаленню навичок дистанційного навчання: 43 вчителі пройшли </w:t>
      </w:r>
      <w:proofErr w:type="spellStart"/>
      <w:r w:rsidRPr="00986238">
        <w:rPr>
          <w:szCs w:val="24"/>
          <w:lang w:val="uk-UA"/>
        </w:rPr>
        <w:t>онлайн</w:t>
      </w:r>
      <w:proofErr w:type="spellEnd"/>
      <w:r w:rsidRPr="00986238">
        <w:rPr>
          <w:szCs w:val="24"/>
          <w:lang w:val="uk-UA"/>
        </w:rPr>
        <w:t xml:space="preserve"> – навчання на сайті </w:t>
      </w:r>
      <w:proofErr w:type="spellStart"/>
      <w:r w:rsidRPr="00986238">
        <w:rPr>
          <w:szCs w:val="24"/>
          <w:lang w:val="uk-UA"/>
        </w:rPr>
        <w:t>Едера</w:t>
      </w:r>
      <w:proofErr w:type="spellEnd"/>
      <w:r w:rsidRPr="00986238">
        <w:rPr>
          <w:szCs w:val="24"/>
          <w:lang w:val="uk-UA"/>
        </w:rPr>
        <w:t xml:space="preserve"> та отримали сертифікати «Про дистанційне та змішане навчання». Вчитель інформатики Маринич Д.В. провів навчальний семінар для вчителів школи «Електронний щоденник і електронний журнал».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Протягом року на високому методичному рівні пройшли предметні тижні з української мови та початкової школи, природничо-математичного циклу.</w:t>
      </w:r>
    </w:p>
    <w:p w:rsidR="001A3F3A" w:rsidRPr="00986238" w:rsidRDefault="001A3F3A" w:rsidP="001A3F3A">
      <w:pPr>
        <w:pStyle w:val="af1"/>
        <w:spacing w:before="0" w:beforeAutospacing="0" w:after="0" w:afterAutospacing="0"/>
        <w:ind w:firstLine="567"/>
        <w:jc w:val="both"/>
      </w:pPr>
      <w:r w:rsidRPr="00986238">
        <w:t xml:space="preserve">У рамках року математики з 15.03 по 19.03 2021р </w:t>
      </w:r>
      <w:proofErr w:type="spellStart"/>
      <w:r w:rsidRPr="00986238">
        <w:t>пройшов</w:t>
      </w:r>
      <w:proofErr w:type="spellEnd"/>
      <w:r w:rsidRPr="00986238">
        <w:t xml:space="preserve"> STEM-</w:t>
      </w:r>
      <w:proofErr w:type="spellStart"/>
      <w:r w:rsidRPr="00986238">
        <w:t>тиждень</w:t>
      </w:r>
      <w:proofErr w:type="spellEnd"/>
      <w:r w:rsidRPr="00986238">
        <w:t xml:space="preserve"> </w:t>
      </w:r>
      <w:proofErr w:type="spellStart"/>
      <w:r w:rsidRPr="00986238">
        <w:t>природничо-математичних</w:t>
      </w:r>
      <w:proofErr w:type="spellEnd"/>
      <w:r w:rsidRPr="00986238">
        <w:t xml:space="preserve"> наук </w:t>
      </w:r>
      <w:proofErr w:type="spellStart"/>
      <w:proofErr w:type="gramStart"/>
      <w:r w:rsidRPr="00986238">
        <w:t>п</w:t>
      </w:r>
      <w:proofErr w:type="gramEnd"/>
      <w:r w:rsidRPr="00986238">
        <w:t>ід</w:t>
      </w:r>
      <w:proofErr w:type="spellEnd"/>
      <w:r w:rsidRPr="00986238">
        <w:t xml:space="preserve"> </w:t>
      </w:r>
      <w:proofErr w:type="spellStart"/>
      <w:r w:rsidRPr="00986238">
        <w:t>загальною</w:t>
      </w:r>
      <w:proofErr w:type="spellEnd"/>
      <w:r w:rsidRPr="00986238">
        <w:t xml:space="preserve"> темою «</w:t>
      </w:r>
      <w:proofErr w:type="spellStart"/>
      <w:r w:rsidRPr="00986238">
        <w:t>Повітря</w:t>
      </w:r>
      <w:proofErr w:type="spellEnd"/>
      <w:r w:rsidRPr="00986238">
        <w:t xml:space="preserve">: </w:t>
      </w:r>
      <w:proofErr w:type="spellStart"/>
      <w:r w:rsidRPr="00986238">
        <w:t>загроза</w:t>
      </w:r>
      <w:proofErr w:type="spellEnd"/>
      <w:r w:rsidRPr="00986238">
        <w:t xml:space="preserve"> </w:t>
      </w:r>
      <w:proofErr w:type="spellStart"/>
      <w:r w:rsidRPr="00986238">
        <w:t>чи</w:t>
      </w:r>
      <w:proofErr w:type="spellEnd"/>
      <w:r w:rsidRPr="00986238">
        <w:t xml:space="preserve"> </w:t>
      </w:r>
      <w:proofErr w:type="spellStart"/>
      <w:r w:rsidRPr="00986238">
        <w:t>життя</w:t>
      </w:r>
      <w:proofErr w:type="spellEnd"/>
      <w:r w:rsidRPr="00986238">
        <w:t xml:space="preserve">?». </w:t>
      </w:r>
      <w:proofErr w:type="spellStart"/>
      <w:r w:rsidRPr="00986238">
        <w:t>Вчителі</w:t>
      </w:r>
      <w:proofErr w:type="spellEnd"/>
      <w:r w:rsidRPr="00986238">
        <w:t xml:space="preserve"> </w:t>
      </w:r>
      <w:proofErr w:type="spellStart"/>
      <w:proofErr w:type="gramStart"/>
      <w:r w:rsidRPr="00986238">
        <w:t>п</w:t>
      </w:r>
      <w:proofErr w:type="gramEnd"/>
      <w:r w:rsidRPr="00986238">
        <w:t>ідготували</w:t>
      </w:r>
      <w:proofErr w:type="spellEnd"/>
      <w:r w:rsidRPr="00986238">
        <w:t xml:space="preserve"> </w:t>
      </w:r>
      <w:proofErr w:type="spellStart"/>
      <w:r w:rsidRPr="00986238">
        <w:t>різноманітні</w:t>
      </w:r>
      <w:proofErr w:type="spellEnd"/>
      <w:r w:rsidRPr="00986238">
        <w:t xml:space="preserve"> </w:t>
      </w:r>
      <w:proofErr w:type="spellStart"/>
      <w:r w:rsidRPr="00986238">
        <w:t>форми</w:t>
      </w:r>
      <w:proofErr w:type="spellEnd"/>
      <w:r w:rsidRPr="00986238">
        <w:t xml:space="preserve"> </w:t>
      </w:r>
      <w:proofErr w:type="spellStart"/>
      <w:r w:rsidRPr="00986238">
        <w:t>уроків</w:t>
      </w:r>
      <w:proofErr w:type="spellEnd"/>
      <w:r w:rsidRPr="00986238">
        <w:t xml:space="preserve">, на </w:t>
      </w:r>
      <w:proofErr w:type="spellStart"/>
      <w:r w:rsidRPr="00986238">
        <w:t>яких</w:t>
      </w:r>
      <w:proofErr w:type="spellEnd"/>
      <w:r w:rsidRPr="00986238">
        <w:t xml:space="preserve"> </w:t>
      </w:r>
      <w:proofErr w:type="spellStart"/>
      <w:r w:rsidRPr="00986238">
        <w:t>продемонстрували</w:t>
      </w:r>
      <w:proofErr w:type="spellEnd"/>
      <w:r w:rsidRPr="00986238">
        <w:t xml:space="preserve"> </w:t>
      </w:r>
      <w:proofErr w:type="spellStart"/>
      <w:r w:rsidRPr="00986238">
        <w:t>зв’язок</w:t>
      </w:r>
      <w:proofErr w:type="spellEnd"/>
      <w:r w:rsidRPr="00986238">
        <w:t xml:space="preserve"> математики </w:t>
      </w:r>
      <w:proofErr w:type="spellStart"/>
      <w:r w:rsidRPr="00986238">
        <w:t>зі</w:t>
      </w:r>
      <w:proofErr w:type="spellEnd"/>
      <w:r w:rsidRPr="00986238">
        <w:t xml:space="preserve"> </w:t>
      </w:r>
      <w:proofErr w:type="spellStart"/>
      <w:r w:rsidRPr="00986238">
        <w:t>своїм</w:t>
      </w:r>
      <w:proofErr w:type="spellEnd"/>
      <w:r w:rsidRPr="00986238">
        <w:t xml:space="preserve"> предметом. У 9-х </w:t>
      </w:r>
      <w:proofErr w:type="spellStart"/>
      <w:r w:rsidRPr="00986238">
        <w:t>класах</w:t>
      </w:r>
      <w:proofErr w:type="spellEnd"/>
      <w:r w:rsidRPr="00986238">
        <w:t xml:space="preserve"> </w:t>
      </w:r>
      <w:proofErr w:type="spellStart"/>
      <w:r w:rsidRPr="00986238">
        <w:t>учні</w:t>
      </w:r>
      <w:proofErr w:type="spellEnd"/>
      <w:r w:rsidRPr="00986238">
        <w:t xml:space="preserve"> за </w:t>
      </w:r>
      <w:proofErr w:type="spellStart"/>
      <w:r w:rsidRPr="00986238">
        <w:t>допомогою</w:t>
      </w:r>
      <w:proofErr w:type="spellEnd"/>
      <w:r w:rsidRPr="00986238">
        <w:t xml:space="preserve"> </w:t>
      </w:r>
      <w:proofErr w:type="spellStart"/>
      <w:r w:rsidRPr="00986238">
        <w:t>вчителів</w:t>
      </w:r>
      <w:proofErr w:type="spellEnd"/>
      <w:r w:rsidRPr="00986238">
        <w:t xml:space="preserve"> </w:t>
      </w:r>
      <w:proofErr w:type="spellStart"/>
      <w:r w:rsidRPr="00986238">
        <w:t>фізики</w:t>
      </w:r>
      <w:proofErr w:type="spellEnd"/>
      <w:r w:rsidRPr="00986238">
        <w:t xml:space="preserve"> </w:t>
      </w:r>
      <w:proofErr w:type="spellStart"/>
      <w:r w:rsidRPr="00986238">
        <w:t>Кудрі</w:t>
      </w:r>
      <w:proofErr w:type="spellEnd"/>
      <w:r w:rsidRPr="00986238">
        <w:t xml:space="preserve"> А.А. та математики </w:t>
      </w:r>
      <w:proofErr w:type="spellStart"/>
      <w:r w:rsidRPr="00986238">
        <w:t>Лепської</w:t>
      </w:r>
      <w:proofErr w:type="spellEnd"/>
      <w:r w:rsidRPr="00986238">
        <w:t xml:space="preserve"> Л.С. </w:t>
      </w:r>
      <w:proofErr w:type="spellStart"/>
      <w:r w:rsidRPr="00986238">
        <w:t>вчилися</w:t>
      </w:r>
      <w:proofErr w:type="spellEnd"/>
      <w:r w:rsidRPr="00986238">
        <w:t xml:space="preserve"> </w:t>
      </w:r>
      <w:proofErr w:type="spellStart"/>
      <w:r w:rsidRPr="00986238">
        <w:t>розв’язувати</w:t>
      </w:r>
      <w:proofErr w:type="spellEnd"/>
      <w:r w:rsidRPr="00986238">
        <w:t xml:space="preserve">  </w:t>
      </w:r>
      <w:proofErr w:type="spellStart"/>
      <w:r w:rsidRPr="00986238">
        <w:t>експериментальні</w:t>
      </w:r>
      <w:proofErr w:type="spellEnd"/>
      <w:r w:rsidRPr="00986238">
        <w:t xml:space="preserve"> </w:t>
      </w:r>
      <w:proofErr w:type="spellStart"/>
      <w:r w:rsidRPr="00986238">
        <w:t>задачі</w:t>
      </w:r>
      <w:proofErr w:type="spellEnd"/>
      <w:r w:rsidRPr="00986238">
        <w:t xml:space="preserve"> з </w:t>
      </w:r>
      <w:proofErr w:type="spellStart"/>
      <w:r w:rsidRPr="00986238">
        <w:t>повітроплавання</w:t>
      </w:r>
      <w:proofErr w:type="spellEnd"/>
      <w:r w:rsidRPr="00986238">
        <w:t xml:space="preserve">, у 8 </w:t>
      </w:r>
      <w:proofErr w:type="spellStart"/>
      <w:r w:rsidRPr="00986238">
        <w:t>класах</w:t>
      </w:r>
      <w:proofErr w:type="spellEnd"/>
      <w:r w:rsidRPr="00986238">
        <w:t xml:space="preserve"> на уроках </w:t>
      </w:r>
      <w:proofErr w:type="spellStart"/>
      <w:r w:rsidRPr="00986238">
        <w:t>біології</w:t>
      </w:r>
      <w:proofErr w:type="spellEnd"/>
      <w:r w:rsidRPr="00986238">
        <w:t xml:space="preserve"> разом з Карленко О.А проводили </w:t>
      </w:r>
      <w:proofErr w:type="spellStart"/>
      <w:proofErr w:type="gramStart"/>
      <w:r w:rsidRPr="00986238">
        <w:t>досл</w:t>
      </w:r>
      <w:proofErr w:type="gramEnd"/>
      <w:r w:rsidRPr="00986238">
        <w:t>ідження</w:t>
      </w:r>
      <w:proofErr w:type="spellEnd"/>
      <w:r w:rsidRPr="00986238">
        <w:t xml:space="preserve">   «</w:t>
      </w:r>
      <w:proofErr w:type="spellStart"/>
      <w:r w:rsidRPr="00986238">
        <w:t>Дихай</w:t>
      </w:r>
      <w:proofErr w:type="spellEnd"/>
      <w:r w:rsidRPr="00986238">
        <w:t xml:space="preserve"> </w:t>
      </w:r>
      <w:proofErr w:type="spellStart"/>
      <w:r w:rsidRPr="00986238">
        <w:t>глибше</w:t>
      </w:r>
      <w:proofErr w:type="spellEnd"/>
      <w:r w:rsidRPr="00986238">
        <w:t xml:space="preserve">», у 6 </w:t>
      </w:r>
      <w:proofErr w:type="spellStart"/>
      <w:r w:rsidRPr="00986238">
        <w:t>класах</w:t>
      </w:r>
      <w:proofErr w:type="spellEnd"/>
      <w:r w:rsidRPr="00986238">
        <w:t xml:space="preserve"> </w:t>
      </w:r>
      <w:proofErr w:type="spellStart"/>
      <w:r w:rsidRPr="00986238">
        <w:t>вивчали</w:t>
      </w:r>
      <w:proofErr w:type="spellEnd"/>
      <w:r w:rsidRPr="00986238">
        <w:t xml:space="preserve"> тему «</w:t>
      </w:r>
      <w:proofErr w:type="spellStart"/>
      <w:r w:rsidRPr="00986238">
        <w:t>Повітря</w:t>
      </w:r>
      <w:proofErr w:type="spellEnd"/>
      <w:r w:rsidRPr="00986238">
        <w:t xml:space="preserve">: </w:t>
      </w:r>
      <w:proofErr w:type="spellStart"/>
      <w:r w:rsidRPr="00986238">
        <w:t>загроза</w:t>
      </w:r>
      <w:proofErr w:type="spellEnd"/>
      <w:r w:rsidRPr="00986238">
        <w:t xml:space="preserve"> </w:t>
      </w:r>
      <w:proofErr w:type="spellStart"/>
      <w:r w:rsidRPr="00986238">
        <w:t>чи</w:t>
      </w:r>
      <w:proofErr w:type="spellEnd"/>
      <w:r w:rsidRPr="00986238">
        <w:t xml:space="preserve"> </w:t>
      </w:r>
      <w:proofErr w:type="spellStart"/>
      <w:r w:rsidRPr="00986238">
        <w:t>життя</w:t>
      </w:r>
      <w:proofErr w:type="spellEnd"/>
      <w:r w:rsidRPr="00986238">
        <w:t xml:space="preserve">?». </w:t>
      </w:r>
      <w:proofErr w:type="spellStart"/>
      <w:proofErr w:type="gramStart"/>
      <w:r w:rsidRPr="00986238">
        <w:t>П</w:t>
      </w:r>
      <w:proofErr w:type="gramEnd"/>
      <w:r w:rsidRPr="00986238">
        <w:t>ід</w:t>
      </w:r>
      <w:proofErr w:type="spellEnd"/>
      <w:r w:rsidRPr="00986238">
        <w:t xml:space="preserve"> час </w:t>
      </w:r>
      <w:proofErr w:type="spellStart"/>
      <w:r w:rsidRPr="00986238">
        <w:t>інтегрованих</w:t>
      </w:r>
      <w:proofErr w:type="spellEnd"/>
      <w:r w:rsidRPr="00986238">
        <w:t xml:space="preserve">  </w:t>
      </w:r>
      <w:proofErr w:type="spellStart"/>
      <w:r w:rsidRPr="00986238">
        <w:t>уроків</w:t>
      </w:r>
      <w:proofErr w:type="spellEnd"/>
      <w:r w:rsidRPr="00986238">
        <w:t xml:space="preserve"> </w:t>
      </w:r>
      <w:proofErr w:type="spellStart"/>
      <w:r w:rsidRPr="00986238">
        <w:t>інформатики</w:t>
      </w:r>
      <w:proofErr w:type="spellEnd"/>
      <w:r w:rsidRPr="00986238">
        <w:t xml:space="preserve"> (учитель Малтиз К.М.)  та математики «</w:t>
      </w:r>
      <w:proofErr w:type="spellStart"/>
      <w:r w:rsidRPr="00986238">
        <w:t>Кисень</w:t>
      </w:r>
      <w:proofErr w:type="spellEnd"/>
      <w:r w:rsidRPr="00986238">
        <w:t xml:space="preserve"> в </w:t>
      </w:r>
      <w:proofErr w:type="spellStart"/>
      <w:r w:rsidRPr="00986238">
        <w:t>організмах</w:t>
      </w:r>
      <w:proofErr w:type="spellEnd"/>
      <w:r w:rsidRPr="00986238">
        <w:t xml:space="preserve">» (учитель Лисенко Т.Т) </w:t>
      </w:r>
      <w:proofErr w:type="spellStart"/>
      <w:r w:rsidRPr="00986238">
        <w:t>учні</w:t>
      </w:r>
      <w:proofErr w:type="spellEnd"/>
      <w:r w:rsidRPr="00986238">
        <w:t xml:space="preserve"> практично </w:t>
      </w:r>
      <w:proofErr w:type="spellStart"/>
      <w:r w:rsidRPr="00986238">
        <w:t>застосовували</w:t>
      </w:r>
      <w:proofErr w:type="spellEnd"/>
      <w:r w:rsidRPr="00986238">
        <w:t xml:space="preserve">  </w:t>
      </w:r>
      <w:proofErr w:type="spellStart"/>
      <w:r w:rsidRPr="00986238">
        <w:t>свої</w:t>
      </w:r>
      <w:proofErr w:type="spellEnd"/>
      <w:r w:rsidRPr="00986238">
        <w:t xml:space="preserve"> </w:t>
      </w:r>
      <w:proofErr w:type="spellStart"/>
      <w:r w:rsidRPr="00986238">
        <w:t>знання</w:t>
      </w:r>
      <w:proofErr w:type="spellEnd"/>
      <w:r w:rsidRPr="00986238">
        <w:t xml:space="preserve">  з </w:t>
      </w:r>
      <w:proofErr w:type="spellStart"/>
      <w:r w:rsidRPr="00986238">
        <w:t>природничих</w:t>
      </w:r>
      <w:proofErr w:type="spellEnd"/>
      <w:r w:rsidRPr="00986238">
        <w:t xml:space="preserve"> наук. У 7 </w:t>
      </w:r>
      <w:proofErr w:type="spellStart"/>
      <w:r w:rsidRPr="00986238">
        <w:t>класі</w:t>
      </w:r>
      <w:proofErr w:type="spellEnd"/>
      <w:r w:rsidRPr="00986238">
        <w:t xml:space="preserve"> на </w:t>
      </w:r>
      <w:proofErr w:type="spellStart"/>
      <w:r w:rsidRPr="00986238">
        <w:t>бінарному</w:t>
      </w:r>
      <w:proofErr w:type="spellEnd"/>
      <w:r w:rsidRPr="00986238">
        <w:t xml:space="preserve"> </w:t>
      </w:r>
      <w:proofErr w:type="spellStart"/>
      <w:r w:rsidRPr="00986238">
        <w:t>уроці</w:t>
      </w:r>
      <w:proofErr w:type="spellEnd"/>
      <w:r w:rsidRPr="00986238">
        <w:t xml:space="preserve"> </w:t>
      </w:r>
      <w:proofErr w:type="spellStart"/>
      <w:r w:rsidRPr="00986238">
        <w:t>біології</w:t>
      </w:r>
      <w:proofErr w:type="spellEnd"/>
      <w:r w:rsidRPr="00986238">
        <w:t xml:space="preserve"> та математики «</w:t>
      </w:r>
      <w:proofErr w:type="spellStart"/>
      <w:r w:rsidRPr="00986238">
        <w:t>Життєвий</w:t>
      </w:r>
      <w:proofErr w:type="spellEnd"/>
      <w:r w:rsidRPr="00986238">
        <w:t xml:space="preserve"> </w:t>
      </w:r>
      <w:proofErr w:type="spellStart"/>
      <w:r w:rsidRPr="00986238">
        <w:t>об’єм</w:t>
      </w:r>
      <w:proofErr w:type="spellEnd"/>
      <w:r w:rsidRPr="00986238">
        <w:t xml:space="preserve"> </w:t>
      </w:r>
      <w:proofErr w:type="spellStart"/>
      <w:r w:rsidRPr="00986238">
        <w:t>легень</w:t>
      </w:r>
      <w:proofErr w:type="spellEnd"/>
      <w:r w:rsidRPr="00986238">
        <w:t xml:space="preserve"> </w:t>
      </w:r>
      <w:proofErr w:type="spellStart"/>
      <w:r w:rsidRPr="00986238">
        <w:t>людини</w:t>
      </w:r>
      <w:proofErr w:type="spellEnd"/>
      <w:r w:rsidRPr="00986238">
        <w:t>» (учители Данілова Д.О. та Комишанова Т.А.)</w:t>
      </w:r>
      <w:proofErr w:type="spellStart"/>
      <w:r w:rsidRPr="00986238">
        <w:t>діти</w:t>
      </w:r>
      <w:proofErr w:type="spellEnd"/>
      <w:r w:rsidRPr="00986238">
        <w:t xml:space="preserve"> </w:t>
      </w:r>
      <w:proofErr w:type="spellStart"/>
      <w:r w:rsidRPr="00986238">
        <w:t>власноруч</w:t>
      </w:r>
      <w:proofErr w:type="spellEnd"/>
      <w:r w:rsidRPr="00986238">
        <w:t xml:space="preserve"> </w:t>
      </w:r>
      <w:proofErr w:type="spellStart"/>
      <w:r w:rsidRPr="00986238">
        <w:t>виготовляли</w:t>
      </w:r>
      <w:proofErr w:type="spellEnd"/>
      <w:r w:rsidRPr="00986238">
        <w:t xml:space="preserve"> макет </w:t>
      </w:r>
      <w:proofErr w:type="spellStart"/>
      <w:r w:rsidRPr="00986238">
        <w:t>дихальної</w:t>
      </w:r>
      <w:proofErr w:type="spellEnd"/>
      <w:r w:rsidRPr="00986238">
        <w:t xml:space="preserve"> </w:t>
      </w:r>
      <w:proofErr w:type="spellStart"/>
      <w:r w:rsidRPr="00986238">
        <w:t>системи</w:t>
      </w:r>
      <w:proofErr w:type="spellEnd"/>
      <w:r w:rsidRPr="00986238">
        <w:t xml:space="preserve"> </w:t>
      </w:r>
      <w:proofErr w:type="spellStart"/>
      <w:r w:rsidRPr="00986238">
        <w:t>людини</w:t>
      </w:r>
      <w:proofErr w:type="spellEnd"/>
      <w:r w:rsidRPr="00986238">
        <w:t xml:space="preserve">, </w:t>
      </w:r>
      <w:proofErr w:type="spellStart"/>
      <w:r w:rsidRPr="00986238">
        <w:t>вимірювали</w:t>
      </w:r>
      <w:proofErr w:type="spellEnd"/>
      <w:r w:rsidRPr="00986238">
        <w:t xml:space="preserve"> </w:t>
      </w:r>
      <w:proofErr w:type="spellStart"/>
      <w:r w:rsidRPr="00986238">
        <w:t>сатурацію</w:t>
      </w:r>
      <w:proofErr w:type="spellEnd"/>
      <w:r w:rsidRPr="00986238">
        <w:t xml:space="preserve">. 9-класники  на </w:t>
      </w:r>
      <w:proofErr w:type="spellStart"/>
      <w:r w:rsidRPr="00986238">
        <w:t>уроці</w:t>
      </w:r>
      <w:proofErr w:type="spellEnd"/>
      <w:r w:rsidRPr="00986238">
        <w:t xml:space="preserve"> </w:t>
      </w:r>
      <w:proofErr w:type="spellStart"/>
      <w:r w:rsidRPr="00986238">
        <w:t>географії</w:t>
      </w:r>
      <w:proofErr w:type="spellEnd"/>
      <w:r w:rsidRPr="00986238">
        <w:t xml:space="preserve"> (учитель </w:t>
      </w:r>
      <w:proofErr w:type="spellStart"/>
      <w:r w:rsidRPr="00986238">
        <w:t>Дмитрів</w:t>
      </w:r>
      <w:proofErr w:type="spellEnd"/>
      <w:r w:rsidRPr="00986238">
        <w:t xml:space="preserve"> Т.С.)за </w:t>
      </w:r>
      <w:proofErr w:type="spellStart"/>
      <w:r w:rsidRPr="00986238">
        <w:t>допомогою</w:t>
      </w:r>
      <w:proofErr w:type="spellEnd"/>
      <w:r w:rsidRPr="00986238">
        <w:t xml:space="preserve"> QR-</w:t>
      </w:r>
      <w:proofErr w:type="spellStart"/>
      <w:r w:rsidRPr="00986238">
        <w:t>кодів</w:t>
      </w:r>
      <w:proofErr w:type="spellEnd"/>
      <w:r w:rsidRPr="00986238">
        <w:t xml:space="preserve"> </w:t>
      </w:r>
      <w:proofErr w:type="spellStart"/>
      <w:r w:rsidRPr="00986238">
        <w:t>здійснювали</w:t>
      </w:r>
      <w:proofErr w:type="spellEnd"/>
      <w:r w:rsidRPr="00986238">
        <w:t xml:space="preserve"> </w:t>
      </w:r>
      <w:proofErr w:type="spellStart"/>
      <w:r w:rsidRPr="00986238">
        <w:t>пошукову</w:t>
      </w:r>
      <w:proofErr w:type="spellEnd"/>
      <w:r w:rsidRPr="00986238">
        <w:t xml:space="preserve"> роботу у межах уроку </w:t>
      </w:r>
      <w:proofErr w:type="gramStart"/>
      <w:r w:rsidRPr="00986238">
        <w:t>-</w:t>
      </w:r>
      <w:proofErr w:type="spellStart"/>
      <w:r w:rsidRPr="00986238">
        <w:t>к</w:t>
      </w:r>
      <w:proofErr w:type="gramEnd"/>
      <w:r w:rsidRPr="00986238">
        <w:t>весту</w:t>
      </w:r>
      <w:proofErr w:type="spellEnd"/>
      <w:r w:rsidRPr="00986238">
        <w:t xml:space="preserve"> “</w:t>
      </w:r>
      <w:proofErr w:type="spellStart"/>
      <w:r w:rsidRPr="00986238">
        <w:t>Повітряний</w:t>
      </w:r>
      <w:proofErr w:type="spellEnd"/>
      <w:r w:rsidRPr="00986238">
        <w:t xml:space="preserve"> транспорт” та «</w:t>
      </w:r>
      <w:proofErr w:type="spellStart"/>
      <w:r w:rsidRPr="00986238">
        <w:t>Клімат</w:t>
      </w:r>
      <w:proofErr w:type="spellEnd"/>
      <w:r w:rsidRPr="00986238">
        <w:t xml:space="preserve"> </w:t>
      </w:r>
      <w:proofErr w:type="spellStart"/>
      <w:r w:rsidRPr="00986238">
        <w:t>Євразії</w:t>
      </w:r>
      <w:proofErr w:type="spellEnd"/>
      <w:r w:rsidRPr="00986238">
        <w:t xml:space="preserve">. </w:t>
      </w:r>
      <w:proofErr w:type="spellStart"/>
      <w:proofErr w:type="gramStart"/>
      <w:r w:rsidRPr="00986238">
        <w:t>Досл</w:t>
      </w:r>
      <w:proofErr w:type="gramEnd"/>
      <w:r w:rsidRPr="00986238">
        <w:t>ідження</w:t>
      </w:r>
      <w:proofErr w:type="spellEnd"/>
      <w:r w:rsidRPr="00986238">
        <w:t xml:space="preserve"> </w:t>
      </w:r>
      <w:proofErr w:type="spellStart"/>
      <w:r w:rsidRPr="00986238">
        <w:t>повітряних</w:t>
      </w:r>
      <w:proofErr w:type="spellEnd"/>
      <w:r w:rsidRPr="00986238">
        <w:t xml:space="preserve"> </w:t>
      </w:r>
      <w:proofErr w:type="spellStart"/>
      <w:r w:rsidRPr="00986238">
        <w:t>мас</w:t>
      </w:r>
      <w:proofErr w:type="spellEnd"/>
      <w:r w:rsidRPr="00986238">
        <w:t xml:space="preserve">». </w:t>
      </w:r>
      <w:proofErr w:type="spellStart"/>
      <w:r w:rsidRPr="00986238">
        <w:t>Учителі</w:t>
      </w:r>
      <w:proofErr w:type="spellEnd"/>
      <w:r w:rsidRPr="00986238">
        <w:t xml:space="preserve"> математики  Лисенко Т.Т та </w:t>
      </w:r>
      <w:proofErr w:type="spellStart"/>
      <w:r w:rsidRPr="00986238">
        <w:t>інформатики</w:t>
      </w:r>
      <w:proofErr w:type="spellEnd"/>
      <w:r w:rsidRPr="00986238">
        <w:t xml:space="preserve"> Малтиз К.М. разом з </w:t>
      </w:r>
      <w:proofErr w:type="spellStart"/>
      <w:r w:rsidRPr="00986238">
        <w:t>учнями</w:t>
      </w:r>
      <w:proofErr w:type="spellEnd"/>
      <w:r w:rsidRPr="00986238">
        <w:t xml:space="preserve">  створили  </w:t>
      </w:r>
      <w:proofErr w:type="spellStart"/>
      <w:r w:rsidRPr="00986238">
        <w:t>навчальний</w:t>
      </w:r>
      <w:proofErr w:type="spellEnd"/>
      <w:r w:rsidRPr="00986238">
        <w:t xml:space="preserve"> </w:t>
      </w:r>
      <w:proofErr w:type="spellStart"/>
      <w:r w:rsidRPr="00986238">
        <w:t>відеофільм</w:t>
      </w:r>
      <w:proofErr w:type="spellEnd"/>
      <w:r w:rsidRPr="00986238">
        <w:t xml:space="preserve"> «</w:t>
      </w:r>
      <w:proofErr w:type="spellStart"/>
      <w:r w:rsidRPr="00986238">
        <w:t>Життя</w:t>
      </w:r>
      <w:proofErr w:type="spellEnd"/>
      <w:r w:rsidRPr="00986238">
        <w:t xml:space="preserve"> </w:t>
      </w:r>
      <w:proofErr w:type="spellStart"/>
      <w:r w:rsidRPr="00986238">
        <w:t>очима</w:t>
      </w:r>
      <w:proofErr w:type="spellEnd"/>
      <w:r w:rsidRPr="00986238">
        <w:t xml:space="preserve"> </w:t>
      </w:r>
      <w:proofErr w:type="spellStart"/>
      <w:r w:rsidRPr="00986238">
        <w:t>стереометрії</w:t>
      </w:r>
      <w:proofErr w:type="spellEnd"/>
      <w:r w:rsidRPr="00986238">
        <w:t xml:space="preserve">». </w:t>
      </w:r>
      <w:proofErr w:type="spellStart"/>
      <w:r w:rsidRPr="00986238">
        <w:t>Багато</w:t>
      </w:r>
      <w:proofErr w:type="spellEnd"/>
      <w:r w:rsidRPr="00986238">
        <w:t xml:space="preserve"> </w:t>
      </w:r>
      <w:proofErr w:type="spellStart"/>
      <w:r w:rsidRPr="00986238">
        <w:t>задоволення</w:t>
      </w:r>
      <w:proofErr w:type="spellEnd"/>
      <w:r w:rsidRPr="00986238">
        <w:t xml:space="preserve"> </w:t>
      </w:r>
      <w:proofErr w:type="spellStart"/>
      <w:r w:rsidRPr="00986238">
        <w:t>отримали</w:t>
      </w:r>
      <w:proofErr w:type="spellEnd"/>
      <w:r w:rsidRPr="00986238">
        <w:t xml:space="preserve"> 5-класники </w:t>
      </w:r>
      <w:proofErr w:type="spellStart"/>
      <w:proofErr w:type="gramStart"/>
      <w:r w:rsidRPr="00986238">
        <w:t>п</w:t>
      </w:r>
      <w:proofErr w:type="gramEnd"/>
      <w:r w:rsidRPr="00986238">
        <w:t>ід</w:t>
      </w:r>
      <w:proofErr w:type="spellEnd"/>
      <w:r w:rsidRPr="00986238">
        <w:t xml:space="preserve"> час </w:t>
      </w:r>
      <w:proofErr w:type="spellStart"/>
      <w:r w:rsidRPr="00986238">
        <w:t>бінарного</w:t>
      </w:r>
      <w:proofErr w:type="spellEnd"/>
      <w:r w:rsidRPr="00986238">
        <w:t xml:space="preserve"> уроку </w:t>
      </w:r>
      <w:proofErr w:type="spellStart"/>
      <w:r w:rsidRPr="00986238">
        <w:t>природознавства</w:t>
      </w:r>
      <w:proofErr w:type="spellEnd"/>
      <w:r w:rsidRPr="00986238">
        <w:t xml:space="preserve"> та математики “</w:t>
      </w:r>
      <w:proofErr w:type="spellStart"/>
      <w:r w:rsidRPr="00986238">
        <w:t>Ульотний</w:t>
      </w:r>
      <w:proofErr w:type="spellEnd"/>
      <w:r w:rsidRPr="00986238">
        <w:t xml:space="preserve"> урок” (</w:t>
      </w:r>
      <w:proofErr w:type="spellStart"/>
      <w:r w:rsidRPr="00986238">
        <w:t>Кудря</w:t>
      </w:r>
      <w:proofErr w:type="spellEnd"/>
      <w:r w:rsidRPr="00986238">
        <w:t xml:space="preserve"> А.А., </w:t>
      </w:r>
      <w:proofErr w:type="spellStart"/>
      <w:r w:rsidRPr="00986238">
        <w:t>Лепська</w:t>
      </w:r>
      <w:proofErr w:type="spellEnd"/>
      <w:r w:rsidRPr="00986238">
        <w:t xml:space="preserve"> Л.С.): </w:t>
      </w:r>
      <w:proofErr w:type="spellStart"/>
      <w:r w:rsidRPr="00986238">
        <w:t>змагання</w:t>
      </w:r>
      <w:proofErr w:type="spellEnd"/>
      <w:r w:rsidRPr="00986238">
        <w:t xml:space="preserve">  </w:t>
      </w:r>
      <w:proofErr w:type="spellStart"/>
      <w:r w:rsidRPr="00986238">
        <w:t>паперових</w:t>
      </w:r>
      <w:proofErr w:type="spellEnd"/>
      <w:r w:rsidRPr="00986238">
        <w:t xml:space="preserve"> </w:t>
      </w:r>
      <w:proofErr w:type="spellStart"/>
      <w:r w:rsidRPr="00986238">
        <w:t>літаків</w:t>
      </w:r>
      <w:proofErr w:type="spellEnd"/>
      <w:r w:rsidRPr="00986238">
        <w:t xml:space="preserve"> на </w:t>
      </w:r>
      <w:proofErr w:type="spellStart"/>
      <w:r w:rsidRPr="00986238">
        <w:t>швидкість</w:t>
      </w:r>
      <w:proofErr w:type="spellEnd"/>
      <w:r w:rsidRPr="00986238">
        <w:t xml:space="preserve">, </w:t>
      </w:r>
      <w:proofErr w:type="spellStart"/>
      <w:r w:rsidRPr="00986238">
        <w:t>дальність</w:t>
      </w:r>
      <w:proofErr w:type="spellEnd"/>
      <w:r w:rsidRPr="00986238">
        <w:t xml:space="preserve"> </w:t>
      </w:r>
      <w:proofErr w:type="spellStart"/>
      <w:r w:rsidRPr="00986238">
        <w:t>польоту</w:t>
      </w:r>
      <w:proofErr w:type="spellEnd"/>
      <w:r w:rsidRPr="00986238">
        <w:t xml:space="preserve"> </w:t>
      </w:r>
      <w:proofErr w:type="spellStart"/>
      <w:r w:rsidRPr="00986238">
        <w:t>супроводжувалися</w:t>
      </w:r>
      <w:proofErr w:type="spellEnd"/>
      <w:r w:rsidRPr="00986238">
        <w:t xml:space="preserve"> </w:t>
      </w:r>
      <w:proofErr w:type="spellStart"/>
      <w:r w:rsidRPr="00986238">
        <w:t>вивченням</w:t>
      </w:r>
      <w:proofErr w:type="spellEnd"/>
      <w:r w:rsidRPr="00986238">
        <w:t xml:space="preserve"> </w:t>
      </w:r>
      <w:proofErr w:type="spellStart"/>
      <w:r w:rsidRPr="00986238">
        <w:t>законів</w:t>
      </w:r>
      <w:proofErr w:type="spellEnd"/>
      <w:r w:rsidRPr="00986238">
        <w:t xml:space="preserve"> </w:t>
      </w:r>
      <w:proofErr w:type="spellStart"/>
      <w:r w:rsidRPr="00986238">
        <w:t>фізики</w:t>
      </w:r>
      <w:proofErr w:type="spellEnd"/>
      <w:r w:rsidRPr="00986238">
        <w:t xml:space="preserve"> та математики. 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У вересні 2020р. вперше в школі було створено нове методичне об’єднання асистентів учителів (</w:t>
      </w:r>
      <w:proofErr w:type="spellStart"/>
      <w:r w:rsidRPr="00986238">
        <w:rPr>
          <w:szCs w:val="24"/>
          <w:lang w:val="uk-UA"/>
        </w:rPr>
        <w:t>кер.Данілова</w:t>
      </w:r>
      <w:proofErr w:type="spellEnd"/>
      <w:r w:rsidRPr="00986238">
        <w:rPr>
          <w:szCs w:val="24"/>
          <w:lang w:val="uk-UA"/>
        </w:rPr>
        <w:t xml:space="preserve"> Д.О.). Багато уваги приділялось методичній роботі з питань інклюзії: засідання шкільних команд із залученням психолога, логопедів, дефектолога, учителів; ознайомлення з новими нормативними документами та методичними рекомендаціями щодо роботи з учнями з особливими освітніми потребами (</w:t>
      </w:r>
      <w:proofErr w:type="spellStart"/>
      <w:r w:rsidRPr="00986238">
        <w:rPr>
          <w:szCs w:val="24"/>
          <w:lang w:val="uk-UA"/>
        </w:rPr>
        <w:t>відп</w:t>
      </w:r>
      <w:proofErr w:type="spellEnd"/>
      <w:r w:rsidRPr="00986238">
        <w:rPr>
          <w:szCs w:val="24"/>
          <w:lang w:val="uk-UA"/>
        </w:rPr>
        <w:t>. ЗДНВР Новицька О.М.).</w:t>
      </w:r>
    </w:p>
    <w:p w:rsidR="001A3F3A" w:rsidRPr="00986238" w:rsidRDefault="001A3F3A" w:rsidP="001A3F3A">
      <w:pPr>
        <w:ind w:firstLine="567"/>
        <w:jc w:val="both"/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  <w:lang w:val="uk-UA"/>
        </w:rPr>
      </w:pPr>
      <w:r w:rsidRPr="00986238">
        <w:rPr>
          <w:szCs w:val="24"/>
          <w:lang w:val="uk-UA"/>
        </w:rPr>
        <w:t>Протягом року працювала шкільна  робоча група з метою  розробки</w:t>
      </w:r>
      <w:r w:rsidRPr="00986238">
        <w:rPr>
          <w:i/>
          <w:szCs w:val="24"/>
          <w:lang w:val="uk-UA"/>
        </w:rPr>
        <w:t xml:space="preserve"> </w:t>
      </w:r>
      <w:proofErr w:type="spellStart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>Положення</w:t>
      </w:r>
      <w:proofErr w:type="spellEnd"/>
    </w:p>
    <w:p w:rsidR="001A3F3A" w:rsidRPr="00986238" w:rsidRDefault="001A3F3A" w:rsidP="001A3F3A">
      <w:pPr>
        <w:rPr>
          <w:iCs/>
          <w:szCs w:val="24"/>
          <w:bdr w:val="none" w:sz="0" w:space="0" w:color="auto" w:frame="1"/>
          <w:shd w:val="clear" w:color="auto" w:fill="FFFFFF"/>
          <w:lang w:val="uk-UA"/>
        </w:rPr>
      </w:pPr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>внутрішню</w:t>
      </w:r>
      <w:proofErr w:type="spellEnd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 xml:space="preserve"> систему</w:t>
      </w:r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>якості</w:t>
      </w:r>
      <w:proofErr w:type="spellEnd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>освіти</w:t>
      </w:r>
      <w:proofErr w:type="spellEnd"/>
      <w:r w:rsidRPr="00986238">
        <w:rPr>
          <w:rStyle w:val="af7"/>
          <w:b w:val="0"/>
          <w:i w:val="0"/>
          <w:szCs w:val="24"/>
          <w:bdr w:val="none" w:sz="0" w:space="0" w:color="auto" w:frame="1"/>
          <w:shd w:val="clear" w:color="auto" w:fill="FFFFFF"/>
        </w:rPr>
        <w:t> </w:t>
      </w:r>
      <w:r w:rsidRPr="00986238">
        <w:rPr>
          <w:rStyle w:val="af7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986238">
        <w:rPr>
          <w:bCs/>
          <w:szCs w:val="24"/>
          <w:bdr w:val="none" w:sz="0" w:space="0" w:color="auto" w:frame="1"/>
          <w:lang w:val="uk-UA"/>
        </w:rPr>
        <w:t xml:space="preserve"> </w:t>
      </w:r>
      <w:proofErr w:type="gramStart"/>
      <w:r w:rsidRPr="00986238">
        <w:rPr>
          <w:bCs/>
          <w:szCs w:val="24"/>
          <w:bdr w:val="none" w:sz="0" w:space="0" w:color="auto" w:frame="1"/>
          <w:lang w:val="uk-UA"/>
        </w:rPr>
        <w:t>у</w:t>
      </w:r>
      <w:proofErr w:type="gramEnd"/>
      <w:r w:rsidRPr="00986238">
        <w:rPr>
          <w:bCs/>
          <w:szCs w:val="24"/>
          <w:bdr w:val="none" w:sz="0" w:space="0" w:color="auto" w:frame="1"/>
          <w:lang w:val="uk-UA"/>
        </w:rPr>
        <w:t xml:space="preserve"> складі: 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Голова робочої групи -  Зуйко О.М., директор школи;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Заступник голови робочої групи  - Шкуренко О.А., заступник директора з НВР;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Члени групи: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Новицька О.М. - заступник директора з НВР;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Стрельцова І.Л. - заступник директора з ВР;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Кудря А.А. – учитель фізики;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Кумановський О.А. – учитель правознавства та історії;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Лепська Л.С. – учитель математики;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Лисенко Т.Т. – учитель математики;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Білявська Т.Д.- учитель російської мови та зарубіжної літератури;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Банкова О.О. – учитель початкової школи;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t>Панченко Вікторія – учениця 10 класу,</w:t>
      </w:r>
    </w:p>
    <w:p w:rsidR="001A3F3A" w:rsidRPr="00986238" w:rsidRDefault="001A3F3A" w:rsidP="001A3F3A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bCs/>
          <w:bdr w:val="none" w:sz="0" w:space="0" w:color="auto" w:frame="1"/>
          <w:lang w:val="uk-UA"/>
        </w:rPr>
      </w:pPr>
      <w:r w:rsidRPr="00986238">
        <w:rPr>
          <w:bCs/>
          <w:bdr w:val="none" w:sz="0" w:space="0" w:color="auto" w:frame="1"/>
          <w:lang w:val="uk-UA"/>
        </w:rPr>
        <w:lastRenderedPageBreak/>
        <w:t xml:space="preserve">яка представила на затвердження педагогічної ради проект положення. </w:t>
      </w:r>
    </w:p>
    <w:p w:rsidR="001A3F3A" w:rsidRPr="00986238" w:rsidRDefault="001A3F3A" w:rsidP="001A3F3A">
      <w:pPr>
        <w:shd w:val="clear" w:color="auto" w:fill="FFFFFF" w:themeFill="background1"/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Згідно з планом роботи школи психологом Болбот Т.П.  були проведені  діагностика учнів 1-х класів: «Визначення психологічної готовності  першокласників до шкільного навчання», психологічні дослідження індивідуальних особливостей пізнавальної та особистісної сфери першокласників, що мають ознаки дезадаптації, діагностика учнів 5-х класів з метою визначення рівня адаптації до середньої ланки школи, індивідуальні тренінги з учнями 5-а класу для поліпшення адаптації у середній ланці школи «Толерантність», а також психолого-педагогічний консиліум «Адаптація учнів 1-х класів до шкільного навчання»,корекційні заняття з розвитку пізнавальних процесів учнів 1-х класів. Разом з соціальним педагогом </w:t>
      </w:r>
      <w:proofErr w:type="spellStart"/>
      <w:r w:rsidRPr="00986238">
        <w:rPr>
          <w:szCs w:val="24"/>
          <w:lang w:val="uk-UA"/>
        </w:rPr>
        <w:t>Панковою</w:t>
      </w:r>
      <w:proofErr w:type="spellEnd"/>
      <w:r w:rsidRPr="00986238">
        <w:rPr>
          <w:szCs w:val="24"/>
          <w:lang w:val="uk-UA"/>
        </w:rPr>
        <w:t xml:space="preserve"> М.С. були проведені  місячник  толерантності та заходи, присвячені Міжнародному  Дню людей з обмеженими можливостями, тренінг «Коло друзів» для дітей з інвалідністю.</w:t>
      </w:r>
    </w:p>
    <w:p w:rsidR="001A3F3A" w:rsidRPr="00986238" w:rsidRDefault="001A3F3A" w:rsidP="001A3F3A">
      <w:pPr>
        <w:shd w:val="clear" w:color="auto" w:fill="FFFFFF"/>
        <w:ind w:firstLine="567"/>
        <w:jc w:val="both"/>
        <w:rPr>
          <w:rStyle w:val="HTML1"/>
          <w:rFonts w:ascii="Times New Roman" w:eastAsiaTheme="minorHAnsi" w:hAnsi="Times New Roman" w:cs="Times New Roman"/>
          <w:szCs w:val="24"/>
        </w:rPr>
      </w:pPr>
      <w:r w:rsidRPr="00986238">
        <w:rPr>
          <w:szCs w:val="24"/>
          <w:lang w:val="uk-UA"/>
        </w:rPr>
        <w:t xml:space="preserve">Протягом року робота з обдарованими учнями проводилася на належному рівні. </w:t>
      </w:r>
    </w:p>
    <w:p w:rsidR="001A3F3A" w:rsidRPr="00986238" w:rsidRDefault="001A3F3A" w:rsidP="001A3F3A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 w:rsidRPr="00986238">
        <w:rPr>
          <w:lang w:val="uk-UA"/>
        </w:rPr>
        <w:t>Учні нашої школи  традиційно   брали участь у Всеукраїнських конкурсах: Міжнародному мовно - літературному конкурсі  учнівської та студентської молоді ім. Т.Шевченка, в конкурсі знавців української мови ім. П.</w:t>
      </w:r>
      <w:proofErr w:type="spellStart"/>
      <w:r w:rsidRPr="00986238">
        <w:rPr>
          <w:lang w:val="uk-UA"/>
        </w:rPr>
        <w:t>Яцика</w:t>
      </w:r>
      <w:proofErr w:type="spellEnd"/>
      <w:r w:rsidRPr="00986238">
        <w:rPr>
          <w:lang w:val="uk-UA"/>
        </w:rPr>
        <w:t xml:space="preserve">. </w:t>
      </w:r>
      <w:r w:rsidRPr="00986238">
        <w:rPr>
          <w:rStyle w:val="apple-converted-space"/>
          <w:lang w:val="uk-UA"/>
        </w:rPr>
        <w:t xml:space="preserve">Переможцями  </w:t>
      </w:r>
      <w:r w:rsidRPr="00986238">
        <w:rPr>
          <w:lang w:val="uk-UA"/>
        </w:rPr>
        <w:t>ІІ етапу ХІ Міжнародного мовно-літературного конкурсу учнівської та студентської молоді імені Тараса Шевченка</w:t>
      </w:r>
      <w:r w:rsidRPr="00986238">
        <w:rPr>
          <w:b/>
          <w:lang w:val="uk-UA"/>
        </w:rPr>
        <w:t xml:space="preserve"> </w:t>
      </w:r>
      <w:r w:rsidRPr="00986238">
        <w:rPr>
          <w:rStyle w:val="apple-converted-space"/>
          <w:lang w:val="uk-UA"/>
        </w:rPr>
        <w:t xml:space="preserve">стали: </w:t>
      </w:r>
      <w:r w:rsidRPr="00986238">
        <w:rPr>
          <w:lang w:val="uk-UA"/>
        </w:rPr>
        <w:t xml:space="preserve"> ІІ місце – </w:t>
      </w:r>
      <w:proofErr w:type="spellStart"/>
      <w:r w:rsidRPr="00986238">
        <w:rPr>
          <w:lang w:val="uk-UA"/>
        </w:rPr>
        <w:t>Кордік</w:t>
      </w:r>
      <w:proofErr w:type="spellEnd"/>
      <w:r w:rsidRPr="00986238">
        <w:rPr>
          <w:lang w:val="uk-UA"/>
        </w:rPr>
        <w:t xml:space="preserve"> Софія  9-А кл. (</w:t>
      </w:r>
      <w:proofErr w:type="spellStart"/>
      <w:r w:rsidRPr="00986238">
        <w:rPr>
          <w:lang w:val="uk-UA"/>
        </w:rPr>
        <w:t>вч</w:t>
      </w:r>
      <w:proofErr w:type="spellEnd"/>
      <w:r w:rsidRPr="00986238">
        <w:rPr>
          <w:lang w:val="uk-UA"/>
        </w:rPr>
        <w:t>. Романович І.В.), ІІІ</w:t>
      </w:r>
      <w:r w:rsidRPr="00986238">
        <w:rPr>
          <w:rStyle w:val="FontStyle25"/>
          <w:sz w:val="24"/>
          <w:szCs w:val="24"/>
          <w:lang w:val="uk-UA"/>
        </w:rPr>
        <w:t xml:space="preserve"> місце Безугла Марія 7-В (</w:t>
      </w:r>
      <w:proofErr w:type="spellStart"/>
      <w:r w:rsidRPr="00986238">
        <w:rPr>
          <w:rStyle w:val="FontStyle25"/>
          <w:sz w:val="24"/>
          <w:szCs w:val="24"/>
          <w:lang w:val="uk-UA"/>
        </w:rPr>
        <w:t>вч</w:t>
      </w:r>
      <w:proofErr w:type="spellEnd"/>
      <w:r w:rsidRPr="00986238">
        <w:rPr>
          <w:rStyle w:val="FontStyle25"/>
          <w:sz w:val="24"/>
          <w:szCs w:val="24"/>
          <w:lang w:val="uk-UA"/>
        </w:rPr>
        <w:t>. Романович І.В.).</w:t>
      </w:r>
      <w:r w:rsidRPr="00986238"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 </w:t>
      </w:r>
      <w:r w:rsidRPr="00986238">
        <w:rPr>
          <w:rStyle w:val="apple-converted-space"/>
          <w:bCs/>
          <w:lang w:val="uk-UA"/>
        </w:rPr>
        <w:t>У міському етапі конкурсі знавців української мови ім. П.</w:t>
      </w:r>
      <w:proofErr w:type="spellStart"/>
      <w:r w:rsidRPr="00986238">
        <w:rPr>
          <w:rStyle w:val="apple-converted-space"/>
          <w:bCs/>
          <w:lang w:val="uk-UA"/>
        </w:rPr>
        <w:t>Яцика</w:t>
      </w:r>
      <w:proofErr w:type="spellEnd"/>
      <w:r w:rsidRPr="00986238">
        <w:rPr>
          <w:rStyle w:val="apple-converted-space"/>
          <w:bCs/>
          <w:lang w:val="uk-UA"/>
        </w:rPr>
        <w:t xml:space="preserve"> посіли  призові місця: </w:t>
      </w:r>
      <w:r w:rsidRPr="00986238">
        <w:rPr>
          <w:lang w:val="uk-UA"/>
        </w:rPr>
        <w:t xml:space="preserve">Терентьєва Софія (4-А)-ІІІ місце 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 xml:space="preserve">. Розновська А.Ю., </w:t>
      </w:r>
      <w:proofErr w:type="spellStart"/>
      <w:r w:rsidRPr="00986238">
        <w:rPr>
          <w:lang w:val="uk-UA"/>
        </w:rPr>
        <w:t>Кордік</w:t>
      </w:r>
      <w:proofErr w:type="spellEnd"/>
      <w:r w:rsidRPr="00986238">
        <w:rPr>
          <w:lang w:val="uk-UA"/>
        </w:rPr>
        <w:t xml:space="preserve"> Софія  (9-А клас)  - ІІІ місце (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>. Романович І.В.); Полішевська Дарина  ( 10-А клас)  - І місце (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 xml:space="preserve">. Данилова О.П.), </w:t>
      </w:r>
      <w:proofErr w:type="spellStart"/>
      <w:r w:rsidRPr="00986238">
        <w:rPr>
          <w:lang w:val="uk-UA"/>
        </w:rPr>
        <w:t>Тєльнов</w:t>
      </w:r>
      <w:proofErr w:type="spellEnd"/>
      <w:r w:rsidRPr="00986238">
        <w:rPr>
          <w:lang w:val="uk-UA"/>
        </w:rPr>
        <w:t xml:space="preserve"> Тимур (5-Б клас)- ІІІ місце (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>. Івченко В.І.).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У зв’язку з погіршенням  епідеміологічної ситуації у місті, зростанням показників захворюваності   серед учасників освітнього процесу закладів загальної середньої освіти не всі предметні олімпіади були проведені цього року. Переможцями ІІ етапу Всеукраїнських учнівських олімпіад  з базових дисциплін стали 7 учнів:  Панченко Вікторія (10 кл) - 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>. Карленко О.А.), ІІ місце з географії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>. Карленко О.А.), Кумановський Денис (8-А)-ІІІ місце з історії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Шкуренко О.А.), </w:t>
      </w:r>
      <w:proofErr w:type="spellStart"/>
      <w:r w:rsidRPr="00986238">
        <w:rPr>
          <w:szCs w:val="24"/>
          <w:lang w:val="uk-UA"/>
        </w:rPr>
        <w:t>Рабінович</w:t>
      </w:r>
      <w:proofErr w:type="spellEnd"/>
      <w:r w:rsidRPr="00986238">
        <w:rPr>
          <w:szCs w:val="24"/>
          <w:lang w:val="uk-UA"/>
        </w:rPr>
        <w:t xml:space="preserve"> Микита (8-Б)-ІІІ місце з інформаційних технологій (</w:t>
      </w:r>
      <w:proofErr w:type="spellStart"/>
      <w:r w:rsidRPr="00986238">
        <w:rPr>
          <w:szCs w:val="24"/>
          <w:lang w:val="uk-UA"/>
        </w:rPr>
        <w:t>уч.Маринич</w:t>
      </w:r>
      <w:proofErr w:type="spellEnd"/>
      <w:r w:rsidRPr="00986238">
        <w:rPr>
          <w:szCs w:val="24"/>
          <w:lang w:val="uk-UA"/>
        </w:rPr>
        <w:t xml:space="preserve"> Д.В.), Лисенко Анастасія (8кл.) - ІІІ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Карленко О.А.), Багацький </w:t>
      </w:r>
      <w:proofErr w:type="spellStart"/>
      <w:r w:rsidRPr="00986238">
        <w:rPr>
          <w:szCs w:val="24"/>
          <w:lang w:val="uk-UA"/>
        </w:rPr>
        <w:t>Владислав-</w:t>
      </w:r>
      <w:proofErr w:type="spellEnd"/>
      <w:r w:rsidRPr="00986238">
        <w:rPr>
          <w:szCs w:val="24"/>
          <w:lang w:val="uk-UA"/>
        </w:rPr>
        <w:t xml:space="preserve"> 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Карленко О.А.), </w:t>
      </w:r>
      <w:r w:rsidRPr="00986238">
        <w:rPr>
          <w:szCs w:val="24"/>
          <w:shd w:val="clear" w:color="auto" w:fill="FFFFFF"/>
          <w:lang w:val="uk-UA"/>
        </w:rPr>
        <w:t xml:space="preserve">Комишанова </w:t>
      </w:r>
      <w:proofErr w:type="spellStart"/>
      <w:r w:rsidRPr="00986238">
        <w:rPr>
          <w:szCs w:val="24"/>
          <w:shd w:val="clear" w:color="auto" w:fill="FFFFFF"/>
          <w:lang w:val="uk-UA"/>
        </w:rPr>
        <w:t>Катерина-</w:t>
      </w:r>
      <w:proofErr w:type="spellEnd"/>
      <w:r w:rsidRPr="00986238">
        <w:rPr>
          <w:szCs w:val="24"/>
          <w:lang w:val="uk-UA"/>
        </w:rPr>
        <w:t xml:space="preserve"> ІІІ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>. Карленко О.А.).</w:t>
      </w:r>
    </w:p>
    <w:p w:rsidR="001A3F3A" w:rsidRPr="00986238" w:rsidRDefault="001A3F3A" w:rsidP="001A3F3A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Протягом року всі вчителі школи підвищували свою кваліфікацію на очних та </w:t>
      </w:r>
      <w:proofErr w:type="spellStart"/>
      <w:r w:rsidRPr="00986238">
        <w:rPr>
          <w:szCs w:val="24"/>
          <w:lang w:val="uk-UA"/>
        </w:rPr>
        <w:t>онлайн-курсах</w:t>
      </w:r>
      <w:proofErr w:type="spellEnd"/>
      <w:r w:rsidRPr="00986238">
        <w:rPr>
          <w:szCs w:val="24"/>
          <w:lang w:val="uk-UA"/>
        </w:rPr>
        <w:t>.</w:t>
      </w:r>
    </w:p>
    <w:p w:rsidR="001A3F3A" w:rsidRPr="00986238" w:rsidRDefault="001A3F3A" w:rsidP="00F864DC">
      <w:pPr>
        <w:ind w:firstLine="567"/>
        <w:jc w:val="both"/>
        <w:rPr>
          <w:rFonts w:eastAsia="Calibri"/>
          <w:szCs w:val="24"/>
          <w:lang w:val="uk-UA" w:eastAsia="uk-UA"/>
        </w:rPr>
      </w:pPr>
      <w:r w:rsidRPr="00986238">
        <w:rPr>
          <w:szCs w:val="24"/>
          <w:lang w:val="uk-UA" w:eastAsia="uk-UA"/>
        </w:rPr>
        <w:t>Переможцем Всеукраїнського конкурсу-захисту науково-дослідницьких робіт учнів-членів міського наукового   товариства  учнів «Інтелект» (І місце – міський етап, ІІ місце – обласний етап)  стала</w:t>
      </w:r>
      <w:r w:rsidRPr="00986238">
        <w:rPr>
          <w:rFonts w:eastAsia="Calibri"/>
          <w:szCs w:val="24"/>
          <w:lang w:val="uk-UA" w:eastAsia="uk-UA"/>
        </w:rPr>
        <w:t xml:space="preserve"> Панченко Вікторія</w:t>
      </w:r>
      <w:r w:rsidRPr="00986238">
        <w:rPr>
          <w:szCs w:val="24"/>
          <w:lang w:val="uk-UA" w:eastAsia="uk-UA"/>
        </w:rPr>
        <w:t xml:space="preserve"> (відділення е</w:t>
      </w:r>
      <w:r w:rsidRPr="00986238">
        <w:rPr>
          <w:rFonts w:eastAsia="Calibri"/>
          <w:szCs w:val="24"/>
          <w:lang w:val="uk-UA" w:eastAsia="uk-UA"/>
        </w:rPr>
        <w:t xml:space="preserve">кології та аграрних наук, наукова </w:t>
      </w:r>
      <w:proofErr w:type="spellStart"/>
      <w:r w:rsidRPr="00986238">
        <w:rPr>
          <w:rFonts w:eastAsia="Calibri"/>
          <w:szCs w:val="24"/>
          <w:lang w:val="uk-UA" w:eastAsia="uk-UA"/>
        </w:rPr>
        <w:t>секція-</w:t>
      </w:r>
      <w:proofErr w:type="spellEnd"/>
      <w:r w:rsidRPr="00986238">
        <w:rPr>
          <w:rFonts w:eastAsia="Calibri"/>
          <w:szCs w:val="24"/>
          <w:lang w:val="uk-UA" w:eastAsia="uk-UA"/>
        </w:rPr>
        <w:t xml:space="preserve"> екологія), учитель Карленко Оксана Анатоліївна.</w:t>
      </w:r>
    </w:p>
    <w:p w:rsidR="001A3F3A" w:rsidRPr="00986238" w:rsidRDefault="001A3F3A" w:rsidP="00BC6ECE">
      <w:pPr>
        <w:jc w:val="both"/>
        <w:rPr>
          <w:rFonts w:eastAsia="Calibri"/>
          <w:szCs w:val="24"/>
          <w:lang w:val="uk-UA"/>
        </w:rPr>
      </w:pPr>
    </w:p>
    <w:p w:rsidR="00824C50" w:rsidRPr="00986238" w:rsidRDefault="00824C50" w:rsidP="00BC6ECE">
      <w:pPr>
        <w:jc w:val="center"/>
        <w:rPr>
          <w:b/>
          <w:szCs w:val="24"/>
          <w:lang w:val="uk-UA"/>
        </w:rPr>
      </w:pPr>
    </w:p>
    <w:p w:rsidR="00824C50" w:rsidRPr="00986238" w:rsidRDefault="00824C50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4F41B8" w:rsidRPr="00986238" w:rsidRDefault="004F41B8" w:rsidP="00BC6ECE">
      <w:pPr>
        <w:jc w:val="center"/>
        <w:rPr>
          <w:b/>
          <w:szCs w:val="24"/>
          <w:lang w:val="uk-UA"/>
        </w:rPr>
      </w:pPr>
    </w:p>
    <w:p w:rsidR="005F0CBB" w:rsidRPr="00986238" w:rsidRDefault="005F0CBB" w:rsidP="00BC6ECE">
      <w:pPr>
        <w:jc w:val="center"/>
        <w:rPr>
          <w:b/>
          <w:szCs w:val="24"/>
          <w:lang w:val="uk-UA"/>
        </w:rPr>
      </w:pPr>
    </w:p>
    <w:p w:rsidR="005F0CBB" w:rsidRPr="00986238" w:rsidRDefault="005F0CBB" w:rsidP="00BC6ECE">
      <w:pPr>
        <w:jc w:val="center"/>
        <w:rPr>
          <w:b/>
          <w:szCs w:val="24"/>
          <w:lang w:val="uk-UA"/>
        </w:rPr>
      </w:pPr>
    </w:p>
    <w:p w:rsidR="00824C50" w:rsidRPr="00986238" w:rsidRDefault="00824C50" w:rsidP="00BC6ECE">
      <w:pPr>
        <w:jc w:val="center"/>
        <w:rPr>
          <w:b/>
          <w:szCs w:val="24"/>
          <w:lang w:val="uk-UA"/>
        </w:rPr>
      </w:pPr>
    </w:p>
    <w:p w:rsidR="000F237E" w:rsidRPr="00986238" w:rsidRDefault="000F237E" w:rsidP="00BC6ECE">
      <w:pPr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lastRenderedPageBreak/>
        <w:t>ЗВІТ</w:t>
      </w:r>
    </w:p>
    <w:p w:rsidR="000F237E" w:rsidRPr="00986238" w:rsidRDefault="000F237E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sz w:val="24"/>
          <w:szCs w:val="24"/>
          <w:lang w:val="uk-UA"/>
        </w:rPr>
        <w:t>з дослідно-експериментальної</w:t>
      </w:r>
      <w:r w:rsidR="006F7845" w:rsidRPr="009862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6238">
        <w:rPr>
          <w:rFonts w:ascii="Times New Roman" w:hAnsi="Times New Roman"/>
          <w:b/>
          <w:sz w:val="24"/>
          <w:szCs w:val="24"/>
          <w:lang w:val="uk-UA"/>
        </w:rPr>
        <w:t xml:space="preserve">роботи за темою: </w:t>
      </w: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«Психолого-педагогічне</w:t>
      </w:r>
    </w:p>
    <w:p w:rsidR="000F237E" w:rsidRPr="00986238" w:rsidRDefault="000F237E" w:rsidP="00BC6ECE">
      <w:pPr>
        <w:pStyle w:val="af2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забезпечення особистісно-зорієнтованої</w:t>
      </w:r>
      <w:r w:rsidR="006F7845" w:rsidRPr="00986238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освіти на засадах гуманної педагогіки в</w:t>
      </w:r>
    </w:p>
    <w:p w:rsidR="000F237E" w:rsidRPr="00986238" w:rsidRDefault="000F237E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середньому загально</w:t>
      </w:r>
      <w:r w:rsidR="006F7845" w:rsidRPr="00986238">
        <w:rPr>
          <w:rFonts w:ascii="Times New Roman" w:hAnsi="Times New Roman"/>
          <w:b/>
          <w:iCs/>
          <w:sz w:val="24"/>
          <w:szCs w:val="24"/>
          <w:lang w:val="uk-UA"/>
        </w:rPr>
        <w:t xml:space="preserve">освітньому навчальному закладі» </w:t>
      </w:r>
      <w:r w:rsidRPr="00986238">
        <w:rPr>
          <w:rFonts w:ascii="Times New Roman" w:hAnsi="Times New Roman"/>
          <w:b/>
          <w:sz w:val="24"/>
          <w:szCs w:val="24"/>
          <w:lang w:val="uk-UA"/>
        </w:rPr>
        <w:t>ІІІ формувальний  етап</w:t>
      </w:r>
    </w:p>
    <w:p w:rsidR="006F7845" w:rsidRPr="00986238" w:rsidRDefault="00B567DA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sz w:val="24"/>
          <w:szCs w:val="24"/>
          <w:lang w:val="uk-UA"/>
        </w:rPr>
        <w:t>2020-2021</w:t>
      </w:r>
      <w:r w:rsidR="000F237E" w:rsidRPr="00986238">
        <w:rPr>
          <w:rFonts w:ascii="Times New Roman" w:hAnsi="Times New Roman"/>
          <w:b/>
          <w:sz w:val="24"/>
          <w:szCs w:val="24"/>
          <w:lang w:val="uk-UA"/>
        </w:rPr>
        <w:t>навчальний рік</w:t>
      </w:r>
      <w:r w:rsidR="006F7845" w:rsidRPr="009862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237E" w:rsidRPr="00986238">
        <w:rPr>
          <w:rFonts w:ascii="Times New Roman" w:hAnsi="Times New Roman"/>
          <w:b/>
          <w:sz w:val="24"/>
          <w:szCs w:val="24"/>
          <w:lang w:val="uk-UA"/>
        </w:rPr>
        <w:t xml:space="preserve">на базі загальноосвітньої школи І-ІІІ ступенів №1 </w:t>
      </w:r>
    </w:p>
    <w:p w:rsidR="000F237E" w:rsidRPr="00986238" w:rsidRDefault="000F237E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sz w:val="24"/>
          <w:szCs w:val="24"/>
          <w:lang w:val="uk-UA"/>
        </w:rPr>
        <w:t>ім. О. П. Довженка</w:t>
      </w:r>
      <w:r w:rsidR="00A07B1E" w:rsidRPr="009862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6238">
        <w:rPr>
          <w:rFonts w:ascii="Times New Roman" w:hAnsi="Times New Roman"/>
          <w:b/>
          <w:sz w:val="24"/>
          <w:szCs w:val="24"/>
          <w:lang w:val="uk-UA"/>
        </w:rPr>
        <w:t>Новокаховської міської ради  Херсонської області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sz w:val="24"/>
          <w:szCs w:val="24"/>
          <w:lang w:val="uk-UA"/>
        </w:rPr>
        <w:t xml:space="preserve">Відповідно до наказу  Міністерства освіти і науки України від 17.01.2015 року №22 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«</w:t>
      </w:r>
      <w:r w:rsidRPr="00986238">
        <w:rPr>
          <w:rFonts w:ascii="Times New Roman" w:hAnsi="Times New Roman"/>
          <w:sz w:val="24"/>
          <w:szCs w:val="24"/>
          <w:lang w:val="uk-UA"/>
        </w:rPr>
        <w:t>Про проведення дослідно-експериментальної роботи на базі  Хмельницької середньої загальноосвітньої школи І-ІІІ ступенів №22 ім. О. Ольжича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»</w:t>
      </w:r>
      <w:r w:rsidRPr="00986238">
        <w:rPr>
          <w:rFonts w:ascii="Times New Roman" w:hAnsi="Times New Roman"/>
          <w:sz w:val="24"/>
          <w:szCs w:val="24"/>
          <w:lang w:val="uk-UA"/>
        </w:rPr>
        <w:t xml:space="preserve"> , наказу Міністерства освіти і науки України від 09.03.2016 року №237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«</w:t>
      </w:r>
      <w:r w:rsidRPr="00986238">
        <w:rPr>
          <w:rFonts w:ascii="Times New Roman" w:hAnsi="Times New Roman"/>
          <w:sz w:val="24"/>
          <w:szCs w:val="24"/>
          <w:lang w:val="uk-UA"/>
        </w:rPr>
        <w:t>Про розширення бази для проведення дослідно-експериментальної роботи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 xml:space="preserve">», наказу відділу освіти Новокаховської міської ради №107 від 30.03.2016 року про проведення дослідно-експериментальної роботи на базі дошкільних і загальноосвітніх навчальних закладів міста Нова Каховка </w:t>
      </w:r>
      <w:r w:rsidRPr="00986238">
        <w:rPr>
          <w:rFonts w:ascii="Times New Roman" w:hAnsi="Times New Roman"/>
          <w:sz w:val="24"/>
          <w:szCs w:val="24"/>
          <w:lang w:val="uk-UA"/>
        </w:rPr>
        <w:t xml:space="preserve"> за темою: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«Психолого-педагогічне забезпечення особистісно-зорієнтованої освіти на засадах гуманної педагогіки в середньому загальноосвітньому навчальному закладі» у загальноосвітній школі І-ІІІ ступенів №1 ім. О. П. Довженка проводиться дослідно-експериментальна робота.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iCs/>
          <w:sz w:val="24"/>
          <w:szCs w:val="24"/>
          <w:lang w:val="uk-UA"/>
        </w:rPr>
        <w:tab/>
        <w:t>Н</w:t>
      </w:r>
      <w:r w:rsidRPr="00986238">
        <w:rPr>
          <w:rFonts w:ascii="Times New Roman" w:hAnsi="Times New Roman"/>
          <w:sz w:val="24"/>
          <w:szCs w:val="24"/>
          <w:lang w:val="uk-UA"/>
        </w:rPr>
        <w:t>аказом  Міністерства освіти і науки України від 15.07.2016 року "Про завершення ІІ (концептуально-діагностичного) етапу дослідно-експериментальної роботи на базі Хмельницької середньої загальноосвітньої школи І-ІІІ ступенів №22 імені Олега Ольжича продовжено роботу експерименту на ІІІ етапі.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Тема експериментального дослідження: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 xml:space="preserve"> «Психолого-педагогічне 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iCs/>
          <w:sz w:val="24"/>
          <w:szCs w:val="24"/>
          <w:lang w:val="uk-UA"/>
        </w:rPr>
        <w:t>забезпечення особистісно-зорієнтованої освіти на засадах гуманної педагогіки в середньому загальноосвітньому навчальному закладі».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 xml:space="preserve">Адреса закладу: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місто Нова Каховка вул. Історична  27/1;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gramStart"/>
      <w:r w:rsidRPr="0098623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-</w:t>
      </w:r>
      <w:r w:rsidRPr="00986238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а</w:t>
      </w:r>
      <w:proofErr w:type="spellStart"/>
      <w:r w:rsidRPr="00986238">
        <w:rPr>
          <w:rFonts w:ascii="Times New Roman" w:hAnsi="Times New Roman"/>
          <w:iCs/>
          <w:sz w:val="24"/>
          <w:szCs w:val="24"/>
          <w:lang w:val="en-US"/>
        </w:rPr>
        <w:t>il</w:t>
      </w:r>
      <w:proofErr w:type="spellEnd"/>
      <w:proofErr w:type="gramEnd"/>
      <w:r w:rsidRPr="00986238">
        <w:rPr>
          <w:rFonts w:ascii="Times New Roman" w:hAnsi="Times New Roman"/>
          <w:iCs/>
          <w:sz w:val="24"/>
          <w:szCs w:val="24"/>
          <w:lang w:val="uk-UA"/>
        </w:rPr>
        <w:t>: 24756642@</w:t>
      </w:r>
      <w:r w:rsidRPr="0098623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.</w:t>
      </w:r>
      <w:proofErr w:type="spellStart"/>
      <w:r w:rsidRPr="00986238">
        <w:rPr>
          <w:rFonts w:ascii="Times New Roman" w:hAnsi="Times New Roman"/>
          <w:iCs/>
          <w:sz w:val="24"/>
          <w:szCs w:val="24"/>
          <w:lang w:val="en-US"/>
        </w:rPr>
        <w:t>gov</w:t>
      </w:r>
      <w:proofErr w:type="spellEnd"/>
      <w:r w:rsidRPr="00986238">
        <w:rPr>
          <w:rFonts w:ascii="Times New Roman" w:hAnsi="Times New Roman"/>
          <w:iCs/>
          <w:sz w:val="24"/>
          <w:szCs w:val="24"/>
          <w:lang w:val="uk-UA"/>
        </w:rPr>
        <w:t>.</w:t>
      </w:r>
      <w:proofErr w:type="spellStart"/>
      <w:r w:rsidRPr="00986238">
        <w:rPr>
          <w:rFonts w:ascii="Times New Roman" w:hAnsi="Times New Roman"/>
          <w:iCs/>
          <w:sz w:val="24"/>
          <w:szCs w:val="24"/>
          <w:lang w:val="en-US"/>
        </w:rPr>
        <w:t>ua</w:t>
      </w:r>
      <w:proofErr w:type="spellEnd"/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 xml:space="preserve">Науковий керівник проекту: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Крук Станіслав Леонідович, кандидат педагогічних наук, доцент, директор Центру інноваційної  педагогіки та психології , доцент кафедри практичної психології та педагогіки Хмельницького національного університету, президент  Всеукраїнської  культурно-освітньої Асоціації Гуманної Педагогіки.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Відповідальний виконавець експерименту: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 xml:space="preserve"> Зуйко Олена Миколаївна, директор загальноосвітньої школи І-ІІІ ступенів №1 Новокаховської міської ради, спеціаліст вищої категорії, вчитель російської мови.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Наукові консультанти: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986238">
        <w:rPr>
          <w:rFonts w:ascii="Times New Roman" w:hAnsi="Times New Roman"/>
          <w:iCs/>
          <w:sz w:val="24"/>
          <w:szCs w:val="24"/>
          <w:lang w:val="uk-UA"/>
        </w:rPr>
        <w:t>Комінарець</w:t>
      </w:r>
      <w:proofErr w:type="spellEnd"/>
      <w:r w:rsidRPr="00986238">
        <w:rPr>
          <w:rFonts w:ascii="Times New Roman" w:hAnsi="Times New Roman"/>
          <w:iCs/>
          <w:sz w:val="24"/>
          <w:szCs w:val="24"/>
          <w:lang w:val="uk-UA"/>
        </w:rPr>
        <w:t xml:space="preserve"> Тетяна </w:t>
      </w:r>
      <w:proofErr w:type="spellStart"/>
      <w:r w:rsidRPr="00986238">
        <w:rPr>
          <w:rFonts w:ascii="Times New Roman" w:hAnsi="Times New Roman"/>
          <w:iCs/>
          <w:sz w:val="24"/>
          <w:szCs w:val="24"/>
          <w:lang w:val="uk-UA"/>
        </w:rPr>
        <w:t>Вільямівна</w:t>
      </w:r>
      <w:proofErr w:type="spellEnd"/>
      <w:r w:rsidRPr="00986238">
        <w:rPr>
          <w:rFonts w:ascii="Times New Roman" w:hAnsi="Times New Roman"/>
          <w:iCs/>
          <w:sz w:val="24"/>
          <w:szCs w:val="24"/>
          <w:lang w:val="uk-UA"/>
        </w:rPr>
        <w:t xml:space="preserve">, кандидат філологічних наук, доцент, завідувач кафедри дошкільної, початкової освіти й психології комунального вищого навчального закладу «Херсонська академія неперервної освіти»; </w:t>
      </w:r>
      <w:proofErr w:type="spellStart"/>
      <w:r w:rsidRPr="00986238">
        <w:rPr>
          <w:rFonts w:ascii="Times New Roman" w:hAnsi="Times New Roman"/>
          <w:iCs/>
          <w:sz w:val="24"/>
          <w:szCs w:val="24"/>
          <w:lang w:val="uk-UA"/>
        </w:rPr>
        <w:t>Агачова</w:t>
      </w:r>
      <w:proofErr w:type="spellEnd"/>
      <w:r w:rsidRPr="00986238">
        <w:rPr>
          <w:rFonts w:ascii="Times New Roman" w:hAnsi="Times New Roman"/>
          <w:iCs/>
          <w:sz w:val="24"/>
          <w:szCs w:val="24"/>
          <w:lang w:val="uk-UA"/>
        </w:rPr>
        <w:t xml:space="preserve"> Юлія Анатоліївна, кандидат психологічних наук, старший викладач кафедри дошкільної, початкової освіти й психології  комунального вищого навчального закладу «Херсонська академія неперервної освіти».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 xml:space="preserve">Методичний консультант: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Гмизіна Наталія Анатоліївна, завідувач методичного кабінету Новокаховської міської ради, вчитель-методист.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 xml:space="preserve">Мета дослідження: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побудувати і апробувати модель психологічного і педагогічного забезпечення особистісно-орієнтованої освіти на засадах гуманної педагогіки в середньому загальноосвітньому начальному закладі в умовах становлення громадянського суспільства в Україні.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br/>
      </w:r>
      <w:r w:rsidRPr="00986238">
        <w:rPr>
          <w:rFonts w:ascii="Times New Roman" w:hAnsi="Times New Roman"/>
          <w:b/>
          <w:iCs/>
          <w:sz w:val="24"/>
          <w:szCs w:val="24"/>
          <w:lang w:val="uk-UA"/>
        </w:rPr>
        <w:t>Завдання дослідження ІІІ формувального етапу на 2020 - 2021 н. р.:</w:t>
      </w:r>
    </w:p>
    <w:p w:rsidR="00A07B1E" w:rsidRPr="00986238" w:rsidRDefault="00A07B1E" w:rsidP="00A07B1E">
      <w:pPr>
        <w:ind w:firstLine="708"/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1. Продовжити експериментальну роботу з педагогічним колективом, батьками та </w:t>
      </w:r>
      <w:r w:rsidRPr="00986238">
        <w:rPr>
          <w:rFonts w:eastAsia="Times New Roman"/>
          <w:szCs w:val="24"/>
          <w:lang w:val="uk-UA"/>
        </w:rPr>
        <w:lastRenderedPageBreak/>
        <w:t>учнями  «Психолого-педагогічне забезпечення  особистісно зорієнтованої освіти на засадах гуманної педагогіки в середньому загальношкільному навчальному закладі»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szCs w:val="24"/>
          <w:lang w:val="uk-UA"/>
        </w:rPr>
        <w:t xml:space="preserve">2. Використовуючи дані діагностичних спостережень та висновків, коригувати роботу колективу з </w:t>
      </w:r>
      <w:r w:rsidRPr="00986238">
        <w:rPr>
          <w:iCs/>
          <w:szCs w:val="24"/>
          <w:lang w:val="uk-UA"/>
        </w:rPr>
        <w:t>«</w:t>
      </w:r>
      <w:r w:rsidRPr="00986238">
        <w:rPr>
          <w:szCs w:val="24"/>
          <w:lang w:val="uk-UA"/>
        </w:rPr>
        <w:t xml:space="preserve">Психологічного та педагогічного забезпечення </w:t>
      </w:r>
      <w:r w:rsidRPr="00986238">
        <w:rPr>
          <w:iCs/>
          <w:szCs w:val="24"/>
          <w:lang w:val="uk-UA"/>
        </w:rPr>
        <w:t>особистісно-зорієнтованої освіти на засадах гуманної педагогіки в середньому загальноосвітньому навчальному закладі».</w:t>
      </w:r>
    </w:p>
    <w:p w:rsidR="00A07B1E" w:rsidRPr="00986238" w:rsidRDefault="00A07B1E" w:rsidP="00A07B1E">
      <w:pPr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3. Продовжити роботу по вивченню спадщини письменників-гуманістів,     презентувати книги Ш. О. </w:t>
      </w:r>
      <w:proofErr w:type="spellStart"/>
      <w:r w:rsidRPr="00986238">
        <w:rPr>
          <w:rFonts w:eastAsia="Times New Roman"/>
          <w:szCs w:val="24"/>
          <w:lang w:val="uk-UA"/>
        </w:rPr>
        <w:t>Амонашвілі</w:t>
      </w:r>
      <w:proofErr w:type="spellEnd"/>
      <w:r w:rsidRPr="00986238">
        <w:rPr>
          <w:rFonts w:eastAsia="Times New Roman"/>
          <w:szCs w:val="24"/>
          <w:lang w:val="uk-UA"/>
        </w:rPr>
        <w:t xml:space="preserve"> для батьків,  з метою вивчення та </w:t>
      </w:r>
      <w:proofErr w:type="spellStart"/>
      <w:r w:rsidRPr="00986238">
        <w:rPr>
          <w:rFonts w:eastAsia="Times New Roman"/>
          <w:szCs w:val="24"/>
          <w:lang w:val="uk-UA"/>
        </w:rPr>
        <w:t>популярізації</w:t>
      </w:r>
      <w:proofErr w:type="spellEnd"/>
      <w:r w:rsidRPr="00986238">
        <w:rPr>
          <w:rFonts w:eastAsia="Times New Roman"/>
          <w:szCs w:val="24"/>
          <w:lang w:val="uk-UA"/>
        </w:rPr>
        <w:t xml:space="preserve">  педагогічних прийомів. </w:t>
      </w:r>
    </w:p>
    <w:p w:rsidR="00A07B1E" w:rsidRPr="00986238" w:rsidRDefault="00A07B1E" w:rsidP="00A07B1E">
      <w:pPr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>4. Продовжувати роботу з моніторингу рівня вихованості.</w:t>
      </w:r>
    </w:p>
    <w:p w:rsidR="00A07B1E" w:rsidRPr="00986238" w:rsidRDefault="00A07B1E" w:rsidP="00A07B1E">
      <w:pPr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5. Діагностування емоційного самопочуття  шкільного колективу, з відповідною  </w:t>
      </w:r>
      <w:proofErr w:type="spellStart"/>
      <w:r w:rsidRPr="00986238">
        <w:rPr>
          <w:rFonts w:eastAsia="Times New Roman"/>
          <w:szCs w:val="24"/>
          <w:lang w:val="uk-UA"/>
        </w:rPr>
        <w:t>корекційною</w:t>
      </w:r>
      <w:proofErr w:type="spellEnd"/>
      <w:r w:rsidRPr="00986238">
        <w:rPr>
          <w:rFonts w:eastAsia="Times New Roman"/>
          <w:szCs w:val="24"/>
          <w:lang w:val="uk-UA"/>
        </w:rPr>
        <w:t xml:space="preserve"> роботою.</w:t>
      </w:r>
    </w:p>
    <w:p w:rsidR="00A07B1E" w:rsidRPr="00986238" w:rsidRDefault="00A07B1E" w:rsidP="00A07B1E">
      <w:pPr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>6. Продовжувати інтегрований факультатив анімаційна студія «100ф».</w:t>
      </w:r>
    </w:p>
    <w:p w:rsidR="00A07B1E" w:rsidRPr="00986238" w:rsidRDefault="00A07B1E" w:rsidP="00A07B1E">
      <w:pPr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7. Продовження роботи з підвищення  пізнавальної активності учнів.     </w:t>
      </w:r>
    </w:p>
    <w:p w:rsidR="00A07B1E" w:rsidRPr="00986238" w:rsidRDefault="00A07B1E" w:rsidP="00A07B1E">
      <w:pPr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8. Збірка  методичних рекомендацій та сценаріїв  впровадження ГП.  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6238">
        <w:rPr>
          <w:rFonts w:ascii="Times New Roman" w:hAnsi="Times New Roman"/>
          <w:sz w:val="24"/>
          <w:szCs w:val="24"/>
          <w:lang w:val="uk-UA"/>
        </w:rPr>
        <w:t>9. Обмін досвідом роботи з навчальними закладами міської Асоціації з ГП.</w:t>
      </w:r>
    </w:p>
    <w:p w:rsidR="00A07B1E" w:rsidRPr="00986238" w:rsidRDefault="00A07B1E" w:rsidP="00A07B1E">
      <w:pPr>
        <w:pStyle w:val="af2"/>
        <w:spacing w:line="276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6238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986238">
        <w:rPr>
          <w:rFonts w:ascii="Times New Roman" w:hAnsi="Times New Roman"/>
          <w:iCs/>
          <w:sz w:val="24"/>
          <w:szCs w:val="24"/>
          <w:lang w:val="uk-UA"/>
        </w:rPr>
        <w:t>Робота у спільних засіданнях творчої групи психологів Асоціації  "Діагностик" по розробці методики критеріїв показників по впровадженню моделі психолого-педагогічного забезпечення особистісно-зорієнтованої освіти на засадах гуманної педагогіки в середньому загальноосвітньому навчальному закладі.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b/>
          <w:iCs/>
          <w:szCs w:val="24"/>
          <w:lang w:val="uk-UA"/>
        </w:rPr>
        <w:t>Об`єкт  дослідження:</w:t>
      </w:r>
      <w:r w:rsidRPr="00986238">
        <w:rPr>
          <w:iCs/>
          <w:szCs w:val="24"/>
          <w:lang w:val="uk-UA"/>
        </w:rPr>
        <w:t xml:space="preserve"> особистісно-орієнтований освітній процес на засадах гуманної педагогіки в середньому загальноосвітньому навчальному закладі.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b/>
          <w:iCs/>
          <w:szCs w:val="24"/>
          <w:lang w:val="uk-UA"/>
        </w:rPr>
        <w:t xml:space="preserve">Предмет дослідження: </w:t>
      </w:r>
      <w:r w:rsidRPr="00986238">
        <w:rPr>
          <w:iCs/>
          <w:szCs w:val="24"/>
          <w:lang w:val="uk-UA"/>
        </w:rPr>
        <w:t>напрями та методи психологічного та педагогічного забезпечення особистісно-орієнтованої  освіти на засадах гуманної педагогіки в середньому загальноосвітньому навчальному закладі.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b/>
          <w:iCs/>
          <w:szCs w:val="24"/>
          <w:lang w:val="uk-UA"/>
        </w:rPr>
        <w:t xml:space="preserve">Терміни проведення: </w:t>
      </w:r>
      <w:r w:rsidRPr="00986238">
        <w:rPr>
          <w:iCs/>
          <w:szCs w:val="24"/>
          <w:lang w:val="uk-UA"/>
        </w:rPr>
        <w:t>програмою експерименту визначено терміни проведення експериментальної роботи в навчальному закладі: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iCs/>
          <w:szCs w:val="24"/>
          <w:lang w:val="uk-UA"/>
        </w:rPr>
        <w:t>І. Організаційно-підготовчий етап (вересень 2015 р. - грудень 2015р.)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iCs/>
          <w:szCs w:val="24"/>
          <w:lang w:val="uk-UA"/>
        </w:rPr>
        <w:t>ІІ. Концептуально-діагностичний етап (січень 2016р. - червень 2016р.)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iCs/>
          <w:szCs w:val="24"/>
          <w:lang w:val="uk-UA"/>
        </w:rPr>
        <w:t>ІІІ. Формувальний етап (вересень 2016р. - травень 20</w:t>
      </w:r>
      <w:r w:rsidRPr="00986238">
        <w:rPr>
          <w:iCs/>
          <w:szCs w:val="24"/>
        </w:rPr>
        <w:t>24</w:t>
      </w:r>
      <w:r w:rsidRPr="00986238">
        <w:rPr>
          <w:iCs/>
          <w:szCs w:val="24"/>
          <w:lang w:val="uk-UA"/>
        </w:rPr>
        <w:t>р.)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iCs/>
          <w:szCs w:val="24"/>
          <w:lang w:val="uk-UA"/>
        </w:rPr>
        <w:t>ІV. Узагальнюючий етап (вересень 2024 р. - травень 2026 р.)</w:t>
      </w:r>
    </w:p>
    <w:p w:rsidR="00A07B1E" w:rsidRPr="00986238" w:rsidRDefault="00A07B1E" w:rsidP="00A07B1E">
      <w:pPr>
        <w:jc w:val="both"/>
        <w:rPr>
          <w:iCs/>
          <w:szCs w:val="24"/>
          <w:lang w:val="uk-UA"/>
        </w:rPr>
      </w:pPr>
      <w:r w:rsidRPr="00986238">
        <w:rPr>
          <w:iCs/>
          <w:szCs w:val="24"/>
          <w:lang w:val="uk-UA"/>
        </w:rPr>
        <w:tab/>
        <w:t>На ІІІ формувальному етапі дослідно-експериментальної роботи реалізовувались завдання: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"/>
        <w:gridCol w:w="3466"/>
        <w:gridCol w:w="2061"/>
        <w:gridCol w:w="3322"/>
      </w:tblGrid>
      <w:tr w:rsidR="00986238" w:rsidRPr="00986238" w:rsidTr="00824C50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№</w:t>
            </w:r>
          </w:p>
          <w:p w:rsidR="00A07B1E" w:rsidRPr="00986238" w:rsidRDefault="00A07B1E" w:rsidP="00824C50">
            <w:pPr>
              <w:jc w:val="both"/>
              <w:rPr>
                <w:b/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з/п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Зміст роботи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 xml:space="preserve">Термін </w:t>
            </w: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виконання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Очікувані результати</w:t>
            </w:r>
          </w:p>
        </w:tc>
      </w:tr>
      <w:tr w:rsidR="00986238" w:rsidRPr="00986238" w:rsidTr="00824C50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E" w:rsidRPr="00986238" w:rsidRDefault="00A07B1E" w:rsidP="00824C50">
            <w:pPr>
              <w:rPr>
                <w:rFonts w:eastAsia="Times New Roman"/>
                <w:szCs w:val="24"/>
                <w:lang w:val="uk-UA"/>
              </w:rPr>
            </w:pPr>
            <w:r w:rsidRPr="00986238">
              <w:rPr>
                <w:rFonts w:eastAsia="Times New Roman"/>
                <w:szCs w:val="24"/>
                <w:lang w:val="uk-UA"/>
              </w:rPr>
              <w:t>Продовжено експериментальну роботу з педагогічним колективом, батьками та учнями  «Психолого-педагогічне забезпечення  особистісно-зорієнтованої освіти на засадах гуманної педагогіки в середньому загальношкільному навчальному закладі».</w:t>
            </w: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2020 р.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 xml:space="preserve">Використовуючи дані діагностичних спостережень та висновків, корегувати роботу колективу з </w:t>
            </w:r>
            <w:r w:rsidRPr="00986238">
              <w:rPr>
                <w:iCs/>
                <w:szCs w:val="24"/>
                <w:lang w:val="uk-UA"/>
              </w:rPr>
              <w:t>«</w:t>
            </w:r>
            <w:r w:rsidRPr="00986238">
              <w:rPr>
                <w:szCs w:val="24"/>
                <w:lang w:val="uk-UA"/>
              </w:rPr>
              <w:t xml:space="preserve">Психологічного та педагогічного забезпечення </w:t>
            </w:r>
            <w:r w:rsidRPr="00986238">
              <w:rPr>
                <w:iCs/>
                <w:szCs w:val="24"/>
                <w:lang w:val="uk-UA"/>
              </w:rPr>
              <w:t>особистісно-зорієнтованої освіти на засадах гуманної педагогіки в середньому загальноосвітньому навчальному закладі».</w:t>
            </w: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</w:tc>
      </w:tr>
      <w:tr w:rsidR="00986238" w:rsidRPr="00986238" w:rsidTr="00824C50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E" w:rsidRPr="00986238" w:rsidRDefault="00A07B1E" w:rsidP="00824C50">
            <w:pPr>
              <w:pStyle w:val="ab"/>
              <w:ind w:left="0"/>
              <w:jc w:val="both"/>
              <w:rPr>
                <w:iCs/>
                <w:lang w:val="uk-UA"/>
              </w:rPr>
            </w:pPr>
            <w:r w:rsidRPr="00986238">
              <w:rPr>
                <w:iCs/>
                <w:lang w:val="uk-UA"/>
              </w:rPr>
              <w:t xml:space="preserve">Продовжена робота у спільних засіданнях творчої групи психологів Асоціації  "Діагностик" по розробці </w:t>
            </w:r>
            <w:r w:rsidRPr="00986238">
              <w:rPr>
                <w:iCs/>
                <w:lang w:val="uk-UA"/>
              </w:rPr>
              <w:lastRenderedPageBreak/>
              <w:t>методики критеріїв показників по впровадженню моделі психолого-педагогічного забезпечення особистісно-зорієнтованої освіти на засадах гуманної педагогіки в середньому загальноосвітньому навчальному закладі</w:t>
            </w: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lastRenderedPageBreak/>
              <w:t>2020-2021 н. р.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 xml:space="preserve">Підвищення психологічної педагогічної майстерності </w:t>
            </w: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</w:tc>
      </w:tr>
      <w:tr w:rsidR="00986238" w:rsidRPr="00986238" w:rsidTr="00824C50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rFonts w:eastAsia="Times New Roman"/>
                <w:szCs w:val="24"/>
                <w:lang w:val="uk-UA"/>
              </w:rPr>
              <w:t>Продовжено   «Шкільну Службу  Порозуміння»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2020р.</w:t>
            </w: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rStyle w:val="FontStyle26"/>
                <w:lang w:val="uk-UA" w:eastAsia="uk-UA"/>
              </w:rPr>
              <w:t>Розбудова миру, профілактика і вирішення конфлікту з використанням медіації</w:t>
            </w:r>
          </w:p>
        </w:tc>
      </w:tr>
      <w:tr w:rsidR="00986238" w:rsidRPr="00986238" w:rsidTr="00824C50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E" w:rsidRPr="00986238" w:rsidRDefault="00A07B1E" w:rsidP="00824C50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Продовжено  інтегрований факультатив анімаційна студія «100ф»</w:t>
            </w:r>
          </w:p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2020р.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iCs/>
                <w:lang w:val="uk-UA"/>
              </w:rPr>
              <w:t>Вихованці студії навчаться створювати мультфільми по творах В. Сухомлинського та на побутові, соціальні, обрядові теми</w:t>
            </w:r>
          </w:p>
          <w:p w:rsidR="00A07B1E" w:rsidRPr="00986238" w:rsidRDefault="00A07B1E" w:rsidP="00824C50">
            <w:pPr>
              <w:pStyle w:val="ab"/>
              <w:ind w:left="0"/>
              <w:jc w:val="both"/>
              <w:rPr>
                <w:iCs/>
                <w:lang w:val="uk-UA"/>
              </w:rPr>
            </w:pPr>
            <w:r w:rsidRPr="00986238">
              <w:rPr>
                <w:iCs/>
                <w:lang w:val="uk-UA"/>
              </w:rPr>
              <w:t xml:space="preserve">у різних техніках: ляльковій, пластиліновій,предметній анімації </w:t>
            </w:r>
          </w:p>
        </w:tc>
      </w:tr>
      <w:tr w:rsidR="00A07B1E" w:rsidRPr="00986238" w:rsidTr="00824C50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5.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Забезпечена інформованість та навчання педагогічного колективу щодо основних цінностей гуманної педагогіки, сучасних педагогічних технологій та засобів навчання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iCs/>
                <w:szCs w:val="24"/>
                <w:lang w:val="uk-UA"/>
              </w:rPr>
            </w:pPr>
            <w:r w:rsidRPr="00986238">
              <w:rPr>
                <w:iCs/>
                <w:szCs w:val="24"/>
                <w:lang w:val="uk-UA"/>
              </w:rPr>
              <w:t>2020-2021 н. р.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1E" w:rsidRPr="00986238" w:rsidRDefault="00A07B1E" w:rsidP="00824C50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Підвищення  творчого потенціалу педагогічних працівників і поширення передового педагогічного досвіду вчителів</w:t>
            </w:r>
          </w:p>
        </w:tc>
      </w:tr>
    </w:tbl>
    <w:p w:rsidR="00A07B1E" w:rsidRPr="00986238" w:rsidRDefault="00A07B1E" w:rsidP="00A07B1E">
      <w:pPr>
        <w:pStyle w:val="ab"/>
        <w:ind w:left="0"/>
        <w:jc w:val="both"/>
        <w:rPr>
          <w:b/>
          <w:iCs/>
          <w:lang w:val="uk-UA"/>
        </w:rPr>
      </w:pPr>
    </w:p>
    <w:p w:rsidR="00A07B1E" w:rsidRPr="00986238" w:rsidRDefault="00A07B1E" w:rsidP="00A07B1E">
      <w:pPr>
        <w:pStyle w:val="ab"/>
        <w:ind w:left="0"/>
        <w:jc w:val="both"/>
        <w:rPr>
          <w:iCs/>
          <w:lang w:val="uk-UA"/>
        </w:rPr>
      </w:pPr>
      <w:r w:rsidRPr="00986238">
        <w:rPr>
          <w:b/>
          <w:iCs/>
          <w:lang w:val="uk-UA"/>
        </w:rPr>
        <w:t>Виконуючи завдання ІІІ формувального етап</w:t>
      </w:r>
      <w:r w:rsidRPr="00986238">
        <w:rPr>
          <w:iCs/>
          <w:lang w:val="uk-UA"/>
        </w:rPr>
        <w:t>у за темою «Психолого-педагогічне забезпечення особистісно-зорієнтованої освіти на засадах гуманної педагогіки в середньому загальноосвітньому навчальному закладі» колективом ЗОШ №1 зроблено наступне:</w:t>
      </w:r>
    </w:p>
    <w:p w:rsidR="00A07B1E" w:rsidRPr="00986238" w:rsidRDefault="00A07B1E" w:rsidP="00A07B1E">
      <w:pPr>
        <w:ind w:firstLine="708"/>
        <w:jc w:val="both"/>
        <w:rPr>
          <w:rFonts w:eastAsia="Times New Roman"/>
          <w:szCs w:val="24"/>
          <w:lang w:val="uk-UA"/>
        </w:rPr>
      </w:pPr>
      <w:r w:rsidRPr="00986238">
        <w:rPr>
          <w:szCs w:val="24"/>
          <w:lang w:val="uk-UA"/>
        </w:rPr>
        <w:t xml:space="preserve">- Протягом  року вчителем початкових класів </w:t>
      </w:r>
      <w:proofErr w:type="spellStart"/>
      <w:r w:rsidRPr="00986238">
        <w:rPr>
          <w:szCs w:val="24"/>
          <w:lang w:val="uk-UA"/>
        </w:rPr>
        <w:t>Курінковою</w:t>
      </w:r>
      <w:proofErr w:type="spellEnd"/>
      <w:r w:rsidRPr="00986238">
        <w:rPr>
          <w:szCs w:val="24"/>
          <w:lang w:val="uk-UA"/>
        </w:rPr>
        <w:t xml:space="preserve"> О. М. проведена робота  по створенню та впровадженню  </w:t>
      </w:r>
      <w:r w:rsidRPr="00986238">
        <w:rPr>
          <w:rFonts w:eastAsia="Times New Roman"/>
          <w:szCs w:val="24"/>
          <w:lang w:val="uk-UA"/>
        </w:rPr>
        <w:t xml:space="preserve">інтегрованого факультативу анімаційна студія «100ф". Учасники факультативу анімаційна студія «100ф» за 2020-21 навчальний рік створили  3 малюнкові мультфільми  по  притчам  Ш.О. </w:t>
      </w:r>
      <w:proofErr w:type="spellStart"/>
      <w:r w:rsidRPr="00986238">
        <w:rPr>
          <w:rFonts w:eastAsia="Times New Roman"/>
          <w:szCs w:val="24"/>
          <w:lang w:val="uk-UA"/>
        </w:rPr>
        <w:t>Амонашвілі</w:t>
      </w:r>
      <w:proofErr w:type="spellEnd"/>
      <w:r w:rsidRPr="00986238">
        <w:rPr>
          <w:rFonts w:eastAsia="Times New Roman"/>
          <w:szCs w:val="24"/>
          <w:lang w:val="uk-UA"/>
        </w:rPr>
        <w:t xml:space="preserve"> – «</w:t>
      </w:r>
      <w:proofErr w:type="spellStart"/>
      <w:r w:rsidRPr="00986238">
        <w:rPr>
          <w:rFonts w:eastAsia="Times New Roman"/>
          <w:szCs w:val="24"/>
          <w:lang w:val="uk-UA"/>
        </w:rPr>
        <w:t>Сороконіжка</w:t>
      </w:r>
      <w:proofErr w:type="spellEnd"/>
      <w:r w:rsidRPr="00986238">
        <w:rPr>
          <w:rFonts w:eastAsia="Times New Roman"/>
          <w:szCs w:val="24"/>
          <w:lang w:val="uk-UA"/>
        </w:rPr>
        <w:t>», «Серце матері», «Моя вишиваночка»;</w:t>
      </w:r>
    </w:p>
    <w:p w:rsidR="00A07B1E" w:rsidRPr="00986238" w:rsidRDefault="00A07B1E" w:rsidP="00A07B1E">
      <w:pPr>
        <w:ind w:firstLine="708"/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>- Продовжено  «Шкільну Службу  Порозуміння» із залученням  сертифікованого медіатора: Шкуренко В. учениці 11-А класу</w:t>
      </w:r>
    </w:p>
    <w:p w:rsidR="00A07B1E" w:rsidRPr="00986238" w:rsidRDefault="00A07B1E" w:rsidP="00A07B1E">
      <w:pPr>
        <w:ind w:firstLine="708"/>
        <w:jc w:val="both"/>
        <w:rPr>
          <w:rStyle w:val="FontStyle26"/>
          <w:lang w:val="uk-UA" w:eastAsia="uk-UA"/>
        </w:rPr>
      </w:pPr>
      <w:r w:rsidRPr="00986238">
        <w:rPr>
          <w:rStyle w:val="FontStyle26"/>
          <w:lang w:val="uk-UA" w:eastAsia="uk-UA"/>
        </w:rPr>
        <w:t>- Наш заклад продовжує бути  опорною школою Асоціації навчальних закладів особистісно-орієнтованого навчання за принципами  гуманної педагогіки. В рамках роботи Асоціації протягом року проходили різні заходи:</w:t>
      </w:r>
    </w:p>
    <w:p w:rsidR="00A07B1E" w:rsidRPr="00986238" w:rsidRDefault="00A07B1E" w:rsidP="00A07B1E">
      <w:pPr>
        <w:ind w:firstLine="708"/>
        <w:jc w:val="both"/>
        <w:rPr>
          <w:rStyle w:val="FontStyle26"/>
          <w:lang w:val="uk-UA" w:eastAsia="uk-UA"/>
        </w:rPr>
      </w:pPr>
      <w:r w:rsidRPr="00986238">
        <w:rPr>
          <w:rStyle w:val="FontStyle26"/>
          <w:lang w:val="uk-UA" w:eastAsia="uk-UA"/>
        </w:rPr>
        <w:t xml:space="preserve">- Співпраця у методичній роботі; </w:t>
      </w:r>
    </w:p>
    <w:p w:rsidR="00A07B1E" w:rsidRPr="00986238" w:rsidRDefault="00A07B1E" w:rsidP="00A07B1E">
      <w:pPr>
        <w:ind w:firstLine="708"/>
        <w:jc w:val="both"/>
        <w:rPr>
          <w:rStyle w:val="FontStyle26"/>
          <w:lang w:val="uk-UA" w:eastAsia="uk-UA"/>
        </w:rPr>
      </w:pPr>
      <w:r w:rsidRPr="00986238">
        <w:rPr>
          <w:rStyle w:val="FontStyle26"/>
          <w:lang w:val="uk-UA" w:eastAsia="uk-UA"/>
        </w:rPr>
        <w:t>- Випуск методичної розробки по роботі з батьками;</w:t>
      </w:r>
    </w:p>
    <w:p w:rsidR="00A07B1E" w:rsidRPr="00986238" w:rsidRDefault="00A07B1E" w:rsidP="00A07B1E">
      <w:pPr>
        <w:ind w:firstLine="708"/>
        <w:jc w:val="both"/>
        <w:rPr>
          <w:iCs/>
          <w:szCs w:val="24"/>
          <w:lang w:val="uk-UA"/>
        </w:rPr>
      </w:pPr>
      <w:r w:rsidRPr="00986238">
        <w:rPr>
          <w:iCs/>
          <w:szCs w:val="24"/>
          <w:lang w:val="uk-UA"/>
        </w:rPr>
        <w:t>- За участю нашої школи відбулися  спільні засідання творчої групи психологів Асоціації  "Діагностик" по обговоренню методик, діагностувань та  критеріїв показників  психолого-педагогічного забезпечення особистісно-зорієнтованої освіти на засадах гуманної педагогіки в середньому загальноосвітньому навчальному закладі.</w:t>
      </w:r>
    </w:p>
    <w:p w:rsidR="00A07B1E" w:rsidRPr="00986238" w:rsidRDefault="00A07B1E" w:rsidP="00A07B1E">
      <w:pPr>
        <w:ind w:firstLine="708"/>
        <w:jc w:val="both"/>
        <w:rPr>
          <w:iCs/>
          <w:szCs w:val="24"/>
        </w:rPr>
      </w:pPr>
      <w:r w:rsidRPr="00986238">
        <w:rPr>
          <w:rFonts w:eastAsia="Times New Roman"/>
          <w:szCs w:val="24"/>
          <w:lang w:val="uk-UA"/>
        </w:rPr>
        <w:t xml:space="preserve">- У вересні проведено  </w:t>
      </w:r>
      <w:proofErr w:type="spellStart"/>
      <w:r w:rsidRPr="00986238">
        <w:rPr>
          <w:rFonts w:eastAsia="Times New Roman"/>
          <w:szCs w:val="24"/>
          <w:lang w:val="uk-UA"/>
        </w:rPr>
        <w:t>педконсиліум</w:t>
      </w:r>
      <w:proofErr w:type="spellEnd"/>
      <w:r w:rsidRPr="00986238">
        <w:rPr>
          <w:rFonts w:eastAsia="Times New Roman"/>
          <w:szCs w:val="24"/>
          <w:lang w:val="uk-UA"/>
        </w:rPr>
        <w:t xml:space="preserve">  класоводів 5-х класів.</w:t>
      </w:r>
    </w:p>
    <w:p w:rsidR="005C49EC" w:rsidRPr="00986238" w:rsidRDefault="00A07B1E" w:rsidP="00A07B1E">
      <w:pPr>
        <w:jc w:val="both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ab/>
      </w:r>
    </w:p>
    <w:p w:rsidR="00A07B1E" w:rsidRPr="00986238" w:rsidRDefault="00A07B1E" w:rsidP="00A07B1E">
      <w:pPr>
        <w:jc w:val="both"/>
        <w:rPr>
          <w:szCs w:val="24"/>
          <w:lang w:val="uk-UA"/>
        </w:rPr>
      </w:pPr>
      <w:r w:rsidRPr="00986238">
        <w:rPr>
          <w:b/>
          <w:szCs w:val="24"/>
          <w:lang w:val="uk-UA"/>
        </w:rPr>
        <w:lastRenderedPageBreak/>
        <w:t>Для підвищення та розвитку творчого потенціалу педагогічних працівників</w:t>
      </w:r>
      <w:r w:rsidRPr="00986238">
        <w:rPr>
          <w:szCs w:val="24"/>
          <w:lang w:val="uk-UA"/>
        </w:rPr>
        <w:t xml:space="preserve"> і поширення передового педагогічного досвіду вчителі школи постійно беруть участь у Міжнародних та Всеукраїнських, обласних конкурсах, семінарах, конференціях, майстер-класах, творчих лабораторіях та педагогічних  читаннях, який потім використовують у роботі з колективом, учнями та батьками:</w:t>
      </w:r>
      <w:r w:rsidRPr="00986238">
        <w:rPr>
          <w:rFonts w:eastAsia="Times New Roman"/>
          <w:szCs w:val="24"/>
          <w:lang w:val="uk-UA"/>
        </w:rPr>
        <w:t xml:space="preserve">  </w:t>
      </w:r>
    </w:p>
    <w:p w:rsidR="00A07B1E" w:rsidRPr="00986238" w:rsidRDefault="00A07B1E" w:rsidP="00A07B1E">
      <w:pPr>
        <w:pStyle w:val="ab"/>
        <w:numPr>
          <w:ilvl w:val="0"/>
          <w:numId w:val="20"/>
        </w:numPr>
        <w:shd w:val="clear" w:color="auto" w:fill="FFFFFF"/>
        <w:spacing w:after="200" w:line="276" w:lineRule="auto"/>
        <w:jc w:val="both"/>
        <w:rPr>
          <w:lang w:val="uk-UA"/>
        </w:rPr>
      </w:pPr>
      <w:r w:rsidRPr="00986238">
        <w:rPr>
          <w:lang w:val="uk-UA"/>
        </w:rPr>
        <w:t xml:space="preserve">У червні 2020 р. психолог школи Болбот Т.П. та дефектолог </w:t>
      </w:r>
      <w:proofErr w:type="spellStart"/>
      <w:r w:rsidRPr="00986238">
        <w:rPr>
          <w:lang w:val="uk-UA"/>
        </w:rPr>
        <w:t>Сафонова</w:t>
      </w:r>
      <w:proofErr w:type="spellEnd"/>
      <w:r w:rsidRPr="00986238">
        <w:rPr>
          <w:lang w:val="uk-UA"/>
        </w:rPr>
        <w:t xml:space="preserve"> Г.О. опублікували статтю на тему «Особливості інклюзивного навчання  у загальноосвітній школі»  у всеукраїнській науково </w:t>
      </w:r>
      <w:proofErr w:type="spellStart"/>
      <w:r w:rsidRPr="00986238">
        <w:rPr>
          <w:lang w:val="uk-UA"/>
        </w:rPr>
        <w:t>–практичній</w:t>
      </w:r>
      <w:proofErr w:type="spellEnd"/>
      <w:r w:rsidRPr="00986238">
        <w:rPr>
          <w:lang w:val="uk-UA"/>
        </w:rPr>
        <w:t xml:space="preserve"> конференції «Інноваційна діяльність педагога в умовах реформування освітньої галузі: з досвіду впровадження ідей Нової Української Школи», КВНЗ «Херсонська Академія Неперервної Освіти» Херсонської обласної ради;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line="276" w:lineRule="auto"/>
        <w:jc w:val="both"/>
        <w:rPr>
          <w:lang w:val="uk-UA"/>
        </w:rPr>
      </w:pPr>
      <w:r w:rsidRPr="00986238">
        <w:rPr>
          <w:lang w:val="uk-UA"/>
        </w:rPr>
        <w:t>У жовтні 2020 р. асистент вчителя 1-А класу Сьомік Н.В.  розробила та провела виховну годину на тему «Гуманне та відповідальне ставлення до тварин»;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line="276" w:lineRule="auto"/>
        <w:jc w:val="both"/>
        <w:rPr>
          <w:lang w:val="uk-UA"/>
        </w:rPr>
      </w:pPr>
      <w:r w:rsidRPr="00986238">
        <w:rPr>
          <w:lang w:val="uk-UA"/>
        </w:rPr>
        <w:t xml:space="preserve">У листопаді 2020 р. асистент вчителя </w:t>
      </w:r>
      <w:proofErr w:type="spellStart"/>
      <w:r w:rsidRPr="00986238">
        <w:rPr>
          <w:lang w:val="uk-UA"/>
        </w:rPr>
        <w:t>Лебеденко</w:t>
      </w:r>
      <w:proofErr w:type="spellEnd"/>
      <w:r w:rsidRPr="00986238">
        <w:rPr>
          <w:lang w:val="uk-UA"/>
        </w:rPr>
        <w:t xml:space="preserve"> В.Д.  підготувала та провела виховний захід на тему «Чуйність і доброта - два крила, на яких тримається людство»;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line="276" w:lineRule="auto"/>
        <w:jc w:val="both"/>
        <w:rPr>
          <w:lang w:val="uk-UA"/>
        </w:rPr>
      </w:pPr>
      <w:r w:rsidRPr="00986238">
        <w:rPr>
          <w:lang w:val="uk-UA"/>
        </w:rPr>
        <w:t xml:space="preserve">У листопаді 2020 р. асистент вчителя </w:t>
      </w:r>
      <w:proofErr w:type="spellStart"/>
      <w:r w:rsidRPr="00986238">
        <w:rPr>
          <w:lang w:val="uk-UA"/>
        </w:rPr>
        <w:t>Лінкар</w:t>
      </w:r>
      <w:proofErr w:type="spellEnd"/>
      <w:r w:rsidRPr="00986238">
        <w:rPr>
          <w:lang w:val="uk-UA"/>
        </w:rPr>
        <w:t xml:space="preserve"> І.В.  розробила та провела виховну годину в 5- А класі на тему «Конфлікти в колективі, та гуманне ставлення один до одного»;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line="276" w:lineRule="auto"/>
        <w:jc w:val="both"/>
        <w:rPr>
          <w:lang w:val="uk-UA"/>
        </w:rPr>
      </w:pPr>
      <w:r w:rsidRPr="00986238">
        <w:rPr>
          <w:lang w:val="uk-UA"/>
        </w:rPr>
        <w:t xml:space="preserve">У грудні асистент вчителя </w:t>
      </w:r>
      <w:proofErr w:type="spellStart"/>
      <w:r w:rsidRPr="00986238">
        <w:rPr>
          <w:lang w:val="uk-UA"/>
        </w:rPr>
        <w:t>Сігаєва</w:t>
      </w:r>
      <w:proofErr w:type="spellEnd"/>
      <w:r w:rsidRPr="00986238">
        <w:rPr>
          <w:lang w:val="uk-UA"/>
        </w:rPr>
        <w:t xml:space="preserve"> К.О. розробила та провела виховну годину на тему «Гуманізація та гуманізм. Гуманізація </w:t>
      </w:r>
      <w:proofErr w:type="spellStart"/>
      <w:r w:rsidRPr="00986238">
        <w:rPr>
          <w:lang w:val="uk-UA"/>
        </w:rPr>
        <w:t>навчально-</w:t>
      </w:r>
      <w:proofErr w:type="spellEnd"/>
      <w:r w:rsidRPr="00986238">
        <w:rPr>
          <w:lang w:val="uk-UA"/>
        </w:rPr>
        <w:t xml:space="preserve"> виховного процесу у сучасній дійсності»;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>У грудні асистент вчителя Сидоренко О.Л. розробила та провела урок – роздум  на тему: «Совість - це у людині головне» (за твором В. Сухомлинського);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after="200"/>
        <w:jc w:val="both"/>
        <w:rPr>
          <w:lang w:val="uk-UA"/>
        </w:rPr>
      </w:pPr>
      <w:r w:rsidRPr="00986238">
        <w:rPr>
          <w:lang w:val="uk-UA"/>
        </w:rPr>
        <w:t>У грудні асистент вчителя Панкова М.С. розробила заняття з елементами тренінгу: «Конфлікт і спілкування»;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after="200"/>
        <w:jc w:val="both"/>
        <w:rPr>
          <w:lang w:val="uk-UA"/>
        </w:rPr>
      </w:pPr>
      <w:r w:rsidRPr="00986238">
        <w:rPr>
          <w:lang w:val="uk-UA"/>
        </w:rPr>
        <w:t>У січні 2021 р. асистент вчителя 6-Б Ткаліч Л.М.  розробила та провела виховний захід на тему «Всезнайки»;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after="200"/>
        <w:jc w:val="both"/>
        <w:rPr>
          <w:lang w:val="uk-UA"/>
        </w:rPr>
      </w:pPr>
      <w:r w:rsidRPr="00986238">
        <w:rPr>
          <w:lang w:val="uk-UA"/>
        </w:rPr>
        <w:t xml:space="preserve">У січні 2021 р. асистент вчителя </w:t>
      </w:r>
      <w:proofErr w:type="spellStart"/>
      <w:r w:rsidRPr="00986238">
        <w:rPr>
          <w:lang w:val="uk-UA"/>
        </w:rPr>
        <w:t>Просова</w:t>
      </w:r>
      <w:proofErr w:type="spellEnd"/>
      <w:r w:rsidRPr="00986238">
        <w:rPr>
          <w:lang w:val="uk-UA"/>
        </w:rPr>
        <w:t xml:space="preserve"> С.Г. розробила захід «Гуманізація відношення учнів ЗОШ до учнів з ООП в інклюзивних класах»;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spacing w:after="200"/>
        <w:jc w:val="both"/>
        <w:rPr>
          <w:lang w:val="uk-UA"/>
        </w:rPr>
      </w:pPr>
      <w:r w:rsidRPr="00986238">
        <w:rPr>
          <w:lang w:val="uk-UA"/>
        </w:rPr>
        <w:t xml:space="preserve">У січні 2021 р. класовод 3-Б класу Банкова О.О. розробила </w:t>
      </w:r>
      <w:proofErr w:type="spellStart"/>
      <w:r w:rsidRPr="00986238">
        <w:rPr>
          <w:lang w:val="uk-UA"/>
        </w:rPr>
        <w:t>план-</w:t>
      </w:r>
      <w:proofErr w:type="spellEnd"/>
      <w:r w:rsidRPr="00986238">
        <w:rPr>
          <w:lang w:val="uk-UA"/>
        </w:rPr>
        <w:t xml:space="preserve"> конспект уроку з української мови на тему «В.О. Сухомлинський . Оповідання «Чому опадає листя з дерев 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>У лютому асистент вчителя Данілова Д.О.  розробила та  провела виховну годину на тему «Цінуйте дружбу»;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>У березні 2021 р. класовод 1- Б класу Кононенко Т.В.  опрацювала казку В. Сухомлинського «Найкраща мама» конспект уроку «Моя мама найкраща»;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 xml:space="preserve">У березні 2021 р. вчителем музики Новицькою О.М. був проведений </w:t>
      </w:r>
      <w:proofErr w:type="spellStart"/>
      <w:r w:rsidRPr="00986238">
        <w:rPr>
          <w:lang w:val="uk-UA"/>
        </w:rPr>
        <w:t>майстер-</w:t>
      </w:r>
      <w:proofErr w:type="spellEnd"/>
      <w:r w:rsidRPr="00986238">
        <w:rPr>
          <w:lang w:val="uk-UA"/>
        </w:rPr>
        <w:t xml:space="preserve"> клас «Материнське серце» серед учнів 2-А, 2-Б, 2-В, 3-Б, 3-В., 4-А, 4-Б;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 xml:space="preserve">У квітні 2021р . дефектологом школи </w:t>
      </w:r>
      <w:proofErr w:type="spellStart"/>
      <w:r w:rsidRPr="00986238">
        <w:rPr>
          <w:lang w:val="uk-UA"/>
        </w:rPr>
        <w:t>Сафоновою</w:t>
      </w:r>
      <w:proofErr w:type="spellEnd"/>
      <w:r w:rsidRPr="00986238">
        <w:rPr>
          <w:lang w:val="uk-UA"/>
        </w:rPr>
        <w:t xml:space="preserve"> Г.О. була проведена </w:t>
      </w:r>
      <w:r w:rsidRPr="00986238">
        <w:rPr>
          <w:lang w:val="en-US"/>
        </w:rPr>
        <w:t>Zoom</w:t>
      </w:r>
      <w:r w:rsidRPr="00986238">
        <w:rPr>
          <w:lang w:val="uk-UA"/>
        </w:rPr>
        <w:t xml:space="preserve"> - конференція на тему «Нозології дітей з ООП» рекомендації щодо навчальної діяльності;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>У квітні 2021р. класовод Грудницька Н.П з учнями 2-Б кл. відвідали міське радіо, для того щоб презентувати абетку про Нову Каховку: «АБЕТКА: ОПРСТ» 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>У травні 2021 р.  класовод Грудницька  Н.П. з учнями 2-Б кл. відвідали та  виступили на міському радіо «АБЕТКА: УФХЦЧШ», «Принципи гуманної педагогіки»;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>У червні 2021 р. психолог школи Болбот Т.П. відвідала та виступила на міському радіо «Підлітковий суїцид, як розпізнати небезпеку?»</w:t>
      </w:r>
    </w:p>
    <w:p w:rsidR="00A07B1E" w:rsidRPr="00986238" w:rsidRDefault="00A07B1E" w:rsidP="00DF260C">
      <w:pPr>
        <w:pStyle w:val="ab"/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lastRenderedPageBreak/>
        <w:t xml:space="preserve">У червні 2021 р. ЗДВР Новицька О.М. та класовод 1-А класу Гайдиш Ю.М. відвідали всеукраїнську літню школу «Освітні ініціативи» та розглядали такі питання: 1. Шляхи та порядок створення інклюзивного освітнього середовища у закладі освіти. 2. Організація навчальних досліджень учнів початкової школи при вивченні нумерації чисел в концентраті «Десяток», «Сотня», «Тисяча». 3. Як працювати за навчально-методичним комплектом для підручника « Я досліджую світ» у 1- 4 класах НУШ. 4. Гра, як спосіб підготувати дитину сьогодні до світу завтра. 5. Виховання та розвиток дитини у взаємодії з батьками. </w:t>
      </w:r>
    </w:p>
    <w:p w:rsidR="00A07B1E" w:rsidRPr="00986238" w:rsidRDefault="00A07B1E" w:rsidP="00A07B1E">
      <w:pPr>
        <w:pStyle w:val="ab"/>
        <w:shd w:val="clear" w:color="auto" w:fill="FFFFFF"/>
        <w:jc w:val="both"/>
        <w:rPr>
          <w:lang w:val="uk-UA"/>
        </w:rPr>
      </w:pPr>
      <w:r w:rsidRPr="00986238">
        <w:rPr>
          <w:lang w:val="uk-UA"/>
        </w:rPr>
        <w:t>6. Культура професійного мовлення педагога.</w:t>
      </w:r>
    </w:p>
    <w:p w:rsidR="00A07B1E" w:rsidRPr="00986238" w:rsidRDefault="00A07B1E" w:rsidP="00DF260C">
      <w:pPr>
        <w:jc w:val="both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         Загальноосвітня школа №1 Новокаховської міської ради долучились до </w:t>
      </w:r>
      <w:proofErr w:type="spellStart"/>
      <w:r w:rsidRPr="00986238">
        <w:rPr>
          <w:rFonts w:eastAsia="Times New Roman"/>
          <w:szCs w:val="24"/>
          <w:lang w:val="uk-UA"/>
        </w:rPr>
        <w:t>челенджу</w:t>
      </w:r>
      <w:proofErr w:type="spellEnd"/>
      <w:r w:rsidRPr="00986238">
        <w:rPr>
          <w:rFonts w:eastAsia="Times New Roman"/>
          <w:szCs w:val="24"/>
          <w:lang w:val="uk-UA"/>
        </w:rPr>
        <w:t xml:space="preserve"> щодо збору коштів для лікування </w:t>
      </w:r>
      <w:proofErr w:type="spellStart"/>
      <w:r w:rsidRPr="00986238">
        <w:rPr>
          <w:rFonts w:eastAsia="Times New Roman"/>
          <w:szCs w:val="24"/>
          <w:lang w:val="uk-UA"/>
        </w:rPr>
        <w:t>Аделіни</w:t>
      </w:r>
      <w:proofErr w:type="spellEnd"/>
      <w:r w:rsidRPr="00986238">
        <w:rPr>
          <w:rFonts w:eastAsia="Times New Roman"/>
          <w:szCs w:val="24"/>
          <w:lang w:val="uk-UA"/>
        </w:rPr>
        <w:t xml:space="preserve"> </w:t>
      </w:r>
      <w:proofErr w:type="spellStart"/>
      <w:r w:rsidRPr="00986238">
        <w:rPr>
          <w:rFonts w:eastAsia="Times New Roman"/>
          <w:szCs w:val="24"/>
          <w:lang w:val="uk-UA"/>
        </w:rPr>
        <w:t>Мотенко</w:t>
      </w:r>
      <w:proofErr w:type="spellEnd"/>
      <w:r w:rsidRPr="00986238">
        <w:rPr>
          <w:rFonts w:eastAsia="Times New Roman"/>
          <w:szCs w:val="24"/>
          <w:lang w:val="uk-UA"/>
        </w:rPr>
        <w:t xml:space="preserve">. В цей день до свята учні не купували квітів вчителям, а зібранні кошти у сумі біля 22000 гривень передали бабусі дівчинки </w:t>
      </w:r>
      <w:proofErr w:type="spellStart"/>
      <w:r w:rsidRPr="00986238">
        <w:rPr>
          <w:rFonts w:eastAsia="Times New Roman"/>
          <w:szCs w:val="24"/>
          <w:lang w:val="uk-UA"/>
        </w:rPr>
        <w:t>Бурдюг</w:t>
      </w:r>
      <w:proofErr w:type="spellEnd"/>
      <w:r w:rsidRPr="00986238">
        <w:rPr>
          <w:rFonts w:eastAsia="Times New Roman"/>
          <w:szCs w:val="24"/>
          <w:lang w:val="uk-UA"/>
        </w:rPr>
        <w:t xml:space="preserve"> Надії Федорівни. Також колектив 11-А класу (кл. керівник Романович І. В.) і всі вчителі школи допомогли коштами на лікування нашій випускниці Зінченко Анастасії, учениці з особливо освітніми потребами, яка зараз перебуває на реабілітації у клініці </w:t>
      </w:r>
      <w:proofErr w:type="spellStart"/>
      <w:r w:rsidRPr="00986238">
        <w:rPr>
          <w:rFonts w:eastAsia="Times New Roman"/>
          <w:szCs w:val="24"/>
          <w:lang w:val="uk-UA"/>
        </w:rPr>
        <w:t>Козявкіна</w:t>
      </w:r>
      <w:proofErr w:type="spellEnd"/>
      <w:r w:rsidRPr="00986238">
        <w:rPr>
          <w:rFonts w:eastAsia="Times New Roman"/>
          <w:szCs w:val="24"/>
          <w:lang w:val="uk-UA"/>
        </w:rPr>
        <w:t xml:space="preserve"> м. Трускавець; </w:t>
      </w:r>
    </w:p>
    <w:p w:rsidR="00A07B1E" w:rsidRPr="00986238" w:rsidRDefault="00A07B1E" w:rsidP="00DF260C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Багато уваги приділялось вдосконаленню навичок дистанційного навчання: 43 вчителі пройшли </w:t>
      </w:r>
      <w:proofErr w:type="spellStart"/>
      <w:r w:rsidRPr="00986238">
        <w:rPr>
          <w:szCs w:val="24"/>
          <w:lang w:val="uk-UA"/>
        </w:rPr>
        <w:t>онлайн</w:t>
      </w:r>
      <w:proofErr w:type="spellEnd"/>
      <w:r w:rsidRPr="00986238">
        <w:rPr>
          <w:szCs w:val="24"/>
          <w:lang w:val="uk-UA"/>
        </w:rPr>
        <w:t xml:space="preserve"> – навчання на сайті </w:t>
      </w:r>
      <w:proofErr w:type="spellStart"/>
      <w:r w:rsidRPr="00986238">
        <w:rPr>
          <w:szCs w:val="24"/>
          <w:lang w:val="uk-UA"/>
        </w:rPr>
        <w:t>Едера</w:t>
      </w:r>
      <w:proofErr w:type="spellEnd"/>
      <w:r w:rsidRPr="00986238">
        <w:rPr>
          <w:szCs w:val="24"/>
          <w:lang w:val="uk-UA"/>
        </w:rPr>
        <w:t xml:space="preserve"> та отримали сертифікати «Про дистанційне та змішане навчання». Вчитель інформатики Маринич Д.В. провів навчальний семінар для вчителів школи «Електронний щоденник і електронний журнал».</w:t>
      </w:r>
    </w:p>
    <w:p w:rsidR="00A07B1E" w:rsidRPr="00986238" w:rsidRDefault="00A07B1E" w:rsidP="00A07B1E">
      <w:pPr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У роботі з учнями проведено:</w:t>
      </w:r>
    </w:p>
    <w:p w:rsidR="00A07B1E" w:rsidRPr="00986238" w:rsidRDefault="00A07B1E" w:rsidP="00A07B1E">
      <w:pPr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     Психологом школи Болбот Т.П був проведений діагностичний мінімум учнів 1-7 класів за методиками Керна </w:t>
      </w:r>
      <w:proofErr w:type="spellStart"/>
      <w:r w:rsidRPr="00986238">
        <w:rPr>
          <w:szCs w:val="24"/>
          <w:lang w:val="uk-UA"/>
        </w:rPr>
        <w:t>Ірасика</w:t>
      </w:r>
      <w:proofErr w:type="spellEnd"/>
      <w:r w:rsidRPr="00986238">
        <w:rPr>
          <w:szCs w:val="24"/>
          <w:lang w:val="uk-UA"/>
        </w:rPr>
        <w:t xml:space="preserve"> "Дерево", "Мій клас",  "Кактус" Панфілова М. А., "Моя сім`я".</w:t>
      </w:r>
      <w:r w:rsidR="00DF260C" w:rsidRPr="00986238">
        <w:rPr>
          <w:szCs w:val="24"/>
          <w:lang w:val="uk-UA"/>
        </w:rPr>
        <w:t xml:space="preserve"> </w:t>
      </w:r>
      <w:r w:rsidRPr="00986238">
        <w:rPr>
          <w:rFonts w:eastAsia="Times New Roman"/>
          <w:szCs w:val="24"/>
          <w:lang w:val="uk-UA"/>
        </w:rPr>
        <w:t>(ДОДАТОК 1-11 )</w:t>
      </w:r>
    </w:p>
    <w:p w:rsidR="00A07B1E" w:rsidRPr="00986238" w:rsidRDefault="00A07B1E" w:rsidP="00A07B1E">
      <w:pPr>
        <w:rPr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          - Проведені </w:t>
      </w:r>
      <w:proofErr w:type="spellStart"/>
      <w:r w:rsidRPr="00986238">
        <w:rPr>
          <w:rFonts w:eastAsia="Times New Roman"/>
          <w:szCs w:val="24"/>
          <w:lang w:val="uk-UA"/>
        </w:rPr>
        <w:t>корекційно-розвивальні</w:t>
      </w:r>
      <w:proofErr w:type="spellEnd"/>
      <w:r w:rsidRPr="00986238">
        <w:rPr>
          <w:rFonts w:eastAsia="Times New Roman"/>
          <w:szCs w:val="24"/>
          <w:lang w:val="uk-UA"/>
        </w:rPr>
        <w:t xml:space="preserve"> заняття з учнями 1-7 х класів,  на покращення адаптації учнів та  розвитку пізнавальних процесів. </w:t>
      </w:r>
    </w:p>
    <w:p w:rsidR="00A07B1E" w:rsidRPr="00986238" w:rsidRDefault="00A07B1E" w:rsidP="00A07B1E">
      <w:pPr>
        <w:ind w:firstLine="708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>- Проведені к</w:t>
      </w:r>
      <w:proofErr w:type="spellStart"/>
      <w:r w:rsidRPr="00986238">
        <w:rPr>
          <w:rFonts w:eastAsia="Times New Roman"/>
          <w:szCs w:val="24"/>
        </w:rPr>
        <w:t>орекційно-розвивальні</w:t>
      </w:r>
      <w:proofErr w:type="spellEnd"/>
      <w:r w:rsidRPr="00986238">
        <w:rPr>
          <w:rFonts w:eastAsia="Times New Roman"/>
          <w:szCs w:val="24"/>
        </w:rPr>
        <w:t xml:space="preserve"> </w:t>
      </w:r>
      <w:proofErr w:type="spellStart"/>
      <w:r w:rsidRPr="00986238">
        <w:rPr>
          <w:rFonts w:eastAsia="Times New Roman"/>
          <w:szCs w:val="24"/>
        </w:rPr>
        <w:t>заняття</w:t>
      </w:r>
      <w:proofErr w:type="spellEnd"/>
      <w:r w:rsidRPr="00986238">
        <w:rPr>
          <w:rFonts w:eastAsia="Times New Roman"/>
          <w:szCs w:val="24"/>
        </w:rPr>
        <w:t xml:space="preserve"> з </w:t>
      </w:r>
      <w:proofErr w:type="spellStart"/>
      <w:r w:rsidRPr="00986238">
        <w:rPr>
          <w:rFonts w:eastAsia="Times New Roman"/>
          <w:szCs w:val="24"/>
        </w:rPr>
        <w:t>учнями</w:t>
      </w:r>
      <w:proofErr w:type="spellEnd"/>
      <w:r w:rsidRPr="00986238">
        <w:rPr>
          <w:rFonts w:eastAsia="Times New Roman"/>
          <w:szCs w:val="24"/>
        </w:rPr>
        <w:t xml:space="preserve"> «</w:t>
      </w:r>
      <w:proofErr w:type="spellStart"/>
      <w:r w:rsidRPr="00986238">
        <w:rPr>
          <w:rFonts w:eastAsia="Times New Roman"/>
          <w:szCs w:val="24"/>
        </w:rPr>
        <w:t>групи</w:t>
      </w:r>
      <w:proofErr w:type="spellEnd"/>
      <w:r w:rsidRPr="00986238">
        <w:rPr>
          <w:rFonts w:eastAsia="Times New Roman"/>
          <w:szCs w:val="24"/>
        </w:rPr>
        <w:t xml:space="preserve"> </w:t>
      </w:r>
      <w:proofErr w:type="spellStart"/>
      <w:r w:rsidRPr="00986238">
        <w:rPr>
          <w:rFonts w:eastAsia="Times New Roman"/>
          <w:szCs w:val="24"/>
        </w:rPr>
        <w:t>ризику</w:t>
      </w:r>
      <w:proofErr w:type="spellEnd"/>
      <w:r w:rsidRPr="00986238">
        <w:rPr>
          <w:rFonts w:eastAsia="Times New Roman"/>
          <w:szCs w:val="24"/>
        </w:rPr>
        <w:t xml:space="preserve">». </w:t>
      </w:r>
    </w:p>
    <w:p w:rsidR="00A07B1E" w:rsidRPr="00986238" w:rsidRDefault="00A07B1E" w:rsidP="00A07B1E">
      <w:pPr>
        <w:ind w:firstLine="708"/>
        <w:rPr>
          <w:rFonts w:eastAsia="Times New Roman"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>- Проведена к</w:t>
      </w:r>
      <w:proofErr w:type="spellStart"/>
      <w:r w:rsidRPr="00986238">
        <w:rPr>
          <w:rFonts w:eastAsia="Times New Roman"/>
          <w:szCs w:val="24"/>
        </w:rPr>
        <w:t>орекційно-відновлювальна</w:t>
      </w:r>
      <w:proofErr w:type="spellEnd"/>
      <w:r w:rsidRPr="00986238">
        <w:rPr>
          <w:rFonts w:eastAsia="Times New Roman"/>
          <w:szCs w:val="24"/>
        </w:rPr>
        <w:t xml:space="preserve"> робота з </w:t>
      </w:r>
      <w:proofErr w:type="spellStart"/>
      <w:r w:rsidRPr="00986238">
        <w:rPr>
          <w:rFonts w:eastAsia="Times New Roman"/>
          <w:szCs w:val="24"/>
        </w:rPr>
        <w:t>інклюзії</w:t>
      </w:r>
      <w:proofErr w:type="spellEnd"/>
      <w:r w:rsidRPr="00986238">
        <w:rPr>
          <w:rFonts w:eastAsia="Times New Roman"/>
          <w:szCs w:val="24"/>
        </w:rPr>
        <w:t xml:space="preserve">. </w:t>
      </w:r>
    </w:p>
    <w:p w:rsidR="00A07B1E" w:rsidRPr="00986238" w:rsidRDefault="00A07B1E" w:rsidP="00A07B1E">
      <w:pPr>
        <w:rPr>
          <w:szCs w:val="24"/>
          <w:lang w:val="uk-UA"/>
        </w:rPr>
      </w:pPr>
      <w:r w:rsidRPr="00986238">
        <w:rPr>
          <w:szCs w:val="24"/>
          <w:lang w:val="uk-UA"/>
        </w:rPr>
        <w:t>- Проведений тренінг «Коло друзів» для дітей з особливими освітніми потребами – 1-А, 2-А, 2-В, 3-А,5-Б, 6-А,6-Б, 7-А, 11-А інклюзивних класів;</w:t>
      </w:r>
    </w:p>
    <w:p w:rsidR="00A07B1E" w:rsidRPr="00986238" w:rsidRDefault="00A07B1E" w:rsidP="00A07B1E">
      <w:pPr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    - Проведений тренінг «Бути толерантним – не складно» для учнів </w:t>
      </w:r>
    </w:p>
    <w:p w:rsidR="00A07B1E" w:rsidRPr="00986238" w:rsidRDefault="00A07B1E" w:rsidP="00A07B1E">
      <w:pPr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7-А, 4-А, 5-Б, 5-В, 9-А. який направлений на взаємоповагу та розуміння один одного;</w:t>
      </w:r>
    </w:p>
    <w:p w:rsidR="00A07B1E" w:rsidRPr="00986238" w:rsidRDefault="00A07B1E" w:rsidP="00A07B1E">
      <w:pPr>
        <w:ind w:firstLine="708"/>
        <w:rPr>
          <w:szCs w:val="24"/>
          <w:lang w:val="uk-UA"/>
        </w:rPr>
      </w:pPr>
      <w:r w:rsidRPr="00986238">
        <w:rPr>
          <w:szCs w:val="24"/>
          <w:lang w:val="uk-UA"/>
        </w:rPr>
        <w:t>- Тренінги на тему "Конфлікт та його види. Шляхи подолання» для 4-А, 6-Б, 5-А, 5-Б, 5-В, 6-А, 6-Б, 6-В класів</w:t>
      </w:r>
    </w:p>
    <w:p w:rsidR="00A07B1E" w:rsidRPr="00986238" w:rsidRDefault="00A07B1E" w:rsidP="00A07B1E">
      <w:pPr>
        <w:ind w:firstLine="708"/>
        <w:rPr>
          <w:b/>
          <w:szCs w:val="24"/>
          <w:lang w:val="uk-UA"/>
        </w:rPr>
      </w:pPr>
      <w:r w:rsidRPr="00986238">
        <w:rPr>
          <w:szCs w:val="24"/>
          <w:lang w:val="uk-UA"/>
        </w:rPr>
        <w:t xml:space="preserve">- Хвилинки людяності за збірником народної мудрості "Не хлібом єдиним",  та творами Д. Лихачова "Листи про добре та прекрасне"для 1-7 класів; </w:t>
      </w:r>
    </w:p>
    <w:p w:rsidR="00A07B1E" w:rsidRPr="00986238" w:rsidRDefault="00A07B1E" w:rsidP="00A07B1E">
      <w:pPr>
        <w:ind w:firstLine="708"/>
        <w:rPr>
          <w:b/>
          <w:szCs w:val="24"/>
          <w:lang w:val="uk-UA"/>
        </w:rPr>
      </w:pPr>
      <w:r w:rsidRPr="00986238">
        <w:rPr>
          <w:szCs w:val="24"/>
          <w:lang w:val="uk-UA"/>
        </w:rPr>
        <w:t>- Уроки доброти "Дивіться на нас як на рівних" для 1- 7 класів</w:t>
      </w:r>
    </w:p>
    <w:p w:rsidR="00A07B1E" w:rsidRPr="00986238" w:rsidRDefault="00A07B1E" w:rsidP="00A07B1E">
      <w:pPr>
        <w:jc w:val="both"/>
        <w:rPr>
          <w:szCs w:val="24"/>
          <w:lang w:val="uk-UA"/>
        </w:rPr>
      </w:pPr>
      <w:r w:rsidRPr="00986238">
        <w:rPr>
          <w:b/>
          <w:szCs w:val="24"/>
          <w:lang w:val="uk-UA"/>
        </w:rPr>
        <w:t>Робота  з батьками:</w:t>
      </w:r>
    </w:p>
    <w:p w:rsidR="00A07B1E" w:rsidRPr="00986238" w:rsidRDefault="00A07B1E" w:rsidP="00A07B1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Психологом школи Болбот Т.П. був проведений діагностичний мінімум з батьками учнів 1-7 класів за методиками:  «Кактус» Панфілова М. А., тест К. Томаса Типи поведінки у конфлікті </w:t>
      </w:r>
      <w:r w:rsidRPr="00986238">
        <w:rPr>
          <w:rFonts w:eastAsia="Times New Roman"/>
          <w:szCs w:val="24"/>
          <w:lang w:val="uk-UA"/>
        </w:rPr>
        <w:t>(ДОДАТОК 12-17)</w:t>
      </w:r>
    </w:p>
    <w:p w:rsidR="00A07B1E" w:rsidRPr="00986238" w:rsidRDefault="00A07B1E" w:rsidP="00A07B1E">
      <w:pPr>
        <w:jc w:val="both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Психолого-педагогічне забезпечення:</w:t>
      </w:r>
    </w:p>
    <w:p w:rsidR="00A07B1E" w:rsidRPr="00986238" w:rsidRDefault="00A07B1E" w:rsidP="00A07B1E">
      <w:pPr>
        <w:jc w:val="both"/>
        <w:rPr>
          <w:b/>
          <w:szCs w:val="24"/>
          <w:lang w:val="uk-UA"/>
        </w:rPr>
      </w:pPr>
      <w:r w:rsidRPr="00986238">
        <w:rPr>
          <w:szCs w:val="24"/>
          <w:lang w:val="uk-UA"/>
        </w:rPr>
        <w:t xml:space="preserve">Діагностичний мінімум: стилі педагогічної діяльності за Г. М. Андрєєвою, модель педагогічного спілкування І. М. </w:t>
      </w:r>
      <w:proofErr w:type="spellStart"/>
      <w:r w:rsidRPr="00986238">
        <w:rPr>
          <w:szCs w:val="24"/>
          <w:lang w:val="uk-UA"/>
        </w:rPr>
        <w:t>Юсупова</w:t>
      </w:r>
      <w:proofErr w:type="spellEnd"/>
      <w:r w:rsidRPr="00986238">
        <w:rPr>
          <w:szCs w:val="24"/>
          <w:lang w:val="uk-UA"/>
        </w:rPr>
        <w:t xml:space="preserve">, тест К. Томаса, «Кактус» М. А. Панфілова  </w:t>
      </w:r>
      <w:r w:rsidRPr="00986238">
        <w:rPr>
          <w:rFonts w:eastAsia="Times New Roman"/>
          <w:szCs w:val="24"/>
          <w:lang w:val="uk-UA"/>
        </w:rPr>
        <w:t>(ДОДАТОК  18-23)</w:t>
      </w:r>
    </w:p>
    <w:p w:rsidR="00A07B1E" w:rsidRPr="00986238" w:rsidRDefault="00A07B1E" w:rsidP="00A07B1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  - Протягом року з учнями, вчителями та батьками проводилася індивідуальна консультативна робота;</w:t>
      </w:r>
    </w:p>
    <w:p w:rsidR="00A07B1E" w:rsidRPr="00986238" w:rsidRDefault="00A07B1E" w:rsidP="00A07B1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  - Була надана психологом Болбот Т.П. методична допомога класним керівникам у підготовці та проведенні батьківських зборів;</w:t>
      </w:r>
    </w:p>
    <w:p w:rsidR="00A07B1E" w:rsidRPr="00986238" w:rsidRDefault="00A07B1E" w:rsidP="00A07B1E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  - Проведено 2 </w:t>
      </w:r>
      <w:proofErr w:type="spellStart"/>
      <w:r w:rsidRPr="00986238">
        <w:rPr>
          <w:szCs w:val="24"/>
          <w:lang w:val="uk-UA"/>
        </w:rPr>
        <w:t>педконсиліуми</w:t>
      </w:r>
      <w:proofErr w:type="spellEnd"/>
      <w:r w:rsidRPr="00986238">
        <w:rPr>
          <w:szCs w:val="24"/>
          <w:lang w:val="uk-UA"/>
        </w:rPr>
        <w:t xml:space="preserve">  для батьків та вчителів інклюзивних класів</w:t>
      </w:r>
    </w:p>
    <w:p w:rsidR="00A07B1E" w:rsidRPr="00986238" w:rsidRDefault="00A07B1E" w:rsidP="00A07B1E">
      <w:pPr>
        <w:ind w:firstLine="567"/>
        <w:jc w:val="both"/>
        <w:rPr>
          <w:rFonts w:eastAsia="Times New Roman"/>
          <w:szCs w:val="24"/>
          <w:lang w:val="uk-UA"/>
        </w:rPr>
      </w:pPr>
      <w:r w:rsidRPr="00986238">
        <w:rPr>
          <w:szCs w:val="24"/>
          <w:lang w:val="uk-UA"/>
        </w:rPr>
        <w:t xml:space="preserve">       - Підготовлені та проведені психолого-педагогічні семінари для вчителів </w:t>
      </w:r>
      <w:r w:rsidRPr="00986238">
        <w:rPr>
          <w:szCs w:val="24"/>
          <w:shd w:val="clear" w:color="auto" w:fill="FFFFFF"/>
          <w:lang w:val="uk-UA"/>
        </w:rPr>
        <w:t xml:space="preserve">«Особливості розвитку дітей з особливими освітніми потребами», </w:t>
      </w:r>
      <w:r w:rsidRPr="00986238">
        <w:rPr>
          <w:rFonts w:eastAsia="Times New Roman"/>
          <w:szCs w:val="24"/>
          <w:lang w:val="uk-UA"/>
        </w:rPr>
        <w:t xml:space="preserve">«Сім прийомів, які </w:t>
      </w:r>
      <w:r w:rsidRPr="00986238">
        <w:rPr>
          <w:rFonts w:eastAsia="Times New Roman"/>
          <w:szCs w:val="24"/>
          <w:lang w:val="uk-UA"/>
        </w:rPr>
        <w:lastRenderedPageBreak/>
        <w:t>допоможуть вчителю інклюзивного класу»;</w:t>
      </w:r>
    </w:p>
    <w:p w:rsidR="00A07B1E" w:rsidRPr="00986238" w:rsidRDefault="00A07B1E" w:rsidP="00A07B1E">
      <w:pPr>
        <w:ind w:firstLine="567"/>
        <w:jc w:val="both"/>
        <w:rPr>
          <w:rFonts w:eastAsia="Times New Roman"/>
          <w:szCs w:val="24"/>
          <w:lang w:val="uk-UA"/>
        </w:rPr>
      </w:pPr>
      <w:r w:rsidRPr="00986238">
        <w:rPr>
          <w:kern w:val="36"/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У зв’язку з погіршенням  епідеміологічної ситуації у місті, зростанням показників захворюваності   серед учасників освітнього процесу закладів загальної середньої освіти не всі предметні олімпіади були проведені цього року. Переможцями ІІ етапу Всеукраїнських учнівських олімпіад  з базових дисциплін стали 7 учнів:  Панченко Вікторія (10 кл) - 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>. Карленко О.А.), ІІ місце з географії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>. Карленко О.А.), Кумановський Денис (8-А)-ІІІ місце з історії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Шкуренко О.А.), </w:t>
      </w:r>
      <w:proofErr w:type="spellStart"/>
      <w:r w:rsidRPr="00986238">
        <w:rPr>
          <w:szCs w:val="24"/>
          <w:lang w:val="uk-UA"/>
        </w:rPr>
        <w:t>Рабінович</w:t>
      </w:r>
      <w:proofErr w:type="spellEnd"/>
      <w:r w:rsidRPr="00986238">
        <w:rPr>
          <w:szCs w:val="24"/>
          <w:lang w:val="uk-UA"/>
        </w:rPr>
        <w:t xml:space="preserve"> Микита (8-Б)-ІІІ місце з інформаційних технологій (</w:t>
      </w:r>
      <w:proofErr w:type="spellStart"/>
      <w:r w:rsidRPr="00986238">
        <w:rPr>
          <w:szCs w:val="24"/>
          <w:lang w:val="uk-UA"/>
        </w:rPr>
        <w:t>уч.Маринич</w:t>
      </w:r>
      <w:proofErr w:type="spellEnd"/>
      <w:r w:rsidRPr="00986238">
        <w:rPr>
          <w:szCs w:val="24"/>
          <w:lang w:val="uk-UA"/>
        </w:rPr>
        <w:t xml:space="preserve"> Д.В.), Лисенко Анастасія (8кл.) - ІІІ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Карленко О.А.), Багацький </w:t>
      </w:r>
      <w:proofErr w:type="spellStart"/>
      <w:r w:rsidRPr="00986238">
        <w:rPr>
          <w:szCs w:val="24"/>
          <w:lang w:val="uk-UA"/>
        </w:rPr>
        <w:t>Владислав-</w:t>
      </w:r>
      <w:proofErr w:type="spellEnd"/>
      <w:r w:rsidRPr="00986238">
        <w:rPr>
          <w:szCs w:val="24"/>
          <w:lang w:val="uk-UA"/>
        </w:rPr>
        <w:t xml:space="preserve"> 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Карленко О.А.), </w:t>
      </w:r>
      <w:r w:rsidRPr="00986238">
        <w:rPr>
          <w:szCs w:val="24"/>
          <w:shd w:val="clear" w:color="auto" w:fill="FFFFFF"/>
          <w:lang w:val="uk-UA"/>
        </w:rPr>
        <w:t xml:space="preserve">Комишанова </w:t>
      </w:r>
      <w:proofErr w:type="spellStart"/>
      <w:r w:rsidRPr="00986238">
        <w:rPr>
          <w:szCs w:val="24"/>
          <w:shd w:val="clear" w:color="auto" w:fill="FFFFFF"/>
          <w:lang w:val="uk-UA"/>
        </w:rPr>
        <w:t>Катерина-</w:t>
      </w:r>
      <w:proofErr w:type="spellEnd"/>
      <w:r w:rsidRPr="00986238">
        <w:rPr>
          <w:szCs w:val="24"/>
          <w:lang w:val="uk-UA"/>
        </w:rPr>
        <w:t xml:space="preserve"> ІІІ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>. Карленко О.А.).</w:t>
      </w:r>
    </w:p>
    <w:p w:rsidR="00A07B1E" w:rsidRPr="00986238" w:rsidRDefault="00A07B1E" w:rsidP="00A07B1E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Протягом року всі вчителі школи підвищували свою кваліфікацію на очних та </w:t>
      </w:r>
      <w:proofErr w:type="spellStart"/>
      <w:r w:rsidRPr="00986238">
        <w:rPr>
          <w:szCs w:val="24"/>
          <w:lang w:val="uk-UA"/>
        </w:rPr>
        <w:t>онлайн-курсах</w:t>
      </w:r>
      <w:proofErr w:type="spellEnd"/>
      <w:r w:rsidRPr="00986238">
        <w:rPr>
          <w:szCs w:val="24"/>
          <w:lang w:val="uk-UA"/>
        </w:rPr>
        <w:t>.</w:t>
      </w:r>
    </w:p>
    <w:p w:rsidR="00A07B1E" w:rsidRPr="00986238" w:rsidRDefault="00A07B1E" w:rsidP="00A07B1E">
      <w:pPr>
        <w:ind w:firstLine="567"/>
        <w:jc w:val="both"/>
        <w:rPr>
          <w:rFonts w:eastAsia="Calibri"/>
          <w:szCs w:val="24"/>
          <w:lang w:val="uk-UA" w:eastAsia="uk-UA"/>
        </w:rPr>
      </w:pPr>
      <w:r w:rsidRPr="00986238">
        <w:rPr>
          <w:szCs w:val="24"/>
          <w:lang w:val="uk-UA" w:eastAsia="uk-UA"/>
        </w:rPr>
        <w:t>Переможцем Всеукраїнського конкурсу-захисту науково-дослідницьких робіт учнів-членів міського наукового   товариства  учнів «Інтелект» (І місце – міський етап, ІІ місце – обласний етап)  стала</w:t>
      </w:r>
      <w:r w:rsidRPr="00986238">
        <w:rPr>
          <w:rFonts w:eastAsia="Calibri"/>
          <w:szCs w:val="24"/>
          <w:lang w:val="uk-UA" w:eastAsia="uk-UA"/>
        </w:rPr>
        <w:t xml:space="preserve"> Панченко Вікторія</w:t>
      </w:r>
      <w:r w:rsidRPr="00986238">
        <w:rPr>
          <w:szCs w:val="24"/>
          <w:lang w:val="uk-UA" w:eastAsia="uk-UA"/>
        </w:rPr>
        <w:t xml:space="preserve"> (відділення е</w:t>
      </w:r>
      <w:r w:rsidRPr="00986238">
        <w:rPr>
          <w:rFonts w:eastAsia="Calibri"/>
          <w:szCs w:val="24"/>
          <w:lang w:val="uk-UA" w:eastAsia="uk-UA"/>
        </w:rPr>
        <w:t xml:space="preserve">кології та аграрних наук, наукова </w:t>
      </w:r>
      <w:proofErr w:type="spellStart"/>
      <w:r w:rsidRPr="00986238">
        <w:rPr>
          <w:rFonts w:eastAsia="Calibri"/>
          <w:szCs w:val="24"/>
          <w:lang w:val="uk-UA" w:eastAsia="uk-UA"/>
        </w:rPr>
        <w:t>секція-</w:t>
      </w:r>
      <w:proofErr w:type="spellEnd"/>
      <w:r w:rsidRPr="00986238">
        <w:rPr>
          <w:rFonts w:eastAsia="Calibri"/>
          <w:szCs w:val="24"/>
          <w:lang w:val="uk-UA" w:eastAsia="uk-UA"/>
        </w:rPr>
        <w:t xml:space="preserve"> екологія), учитель Карленко Оксана Анатоліївна.</w:t>
      </w:r>
    </w:p>
    <w:p w:rsidR="00A07B1E" w:rsidRPr="00986238" w:rsidRDefault="00A07B1E" w:rsidP="00A07B1E">
      <w:pPr>
        <w:ind w:firstLine="567"/>
        <w:jc w:val="both"/>
        <w:rPr>
          <w:rFonts w:eastAsia="Calibri"/>
          <w:szCs w:val="24"/>
          <w:lang w:val="uk-UA" w:eastAsia="uk-UA"/>
        </w:rPr>
      </w:pPr>
      <w:r w:rsidRPr="00986238">
        <w:rPr>
          <w:rFonts w:eastAsia="Times New Roman"/>
          <w:b/>
          <w:szCs w:val="24"/>
          <w:lang w:val="uk-UA"/>
        </w:rPr>
        <w:t xml:space="preserve">Висновки: </w:t>
      </w:r>
      <w:r w:rsidRPr="00986238">
        <w:rPr>
          <w:rFonts w:eastAsia="Times New Roman"/>
          <w:szCs w:val="24"/>
          <w:lang w:val="uk-UA"/>
        </w:rPr>
        <w:t xml:space="preserve">Психолого-педагогічне забезпечення </w:t>
      </w:r>
      <w:r w:rsidRPr="00986238">
        <w:rPr>
          <w:szCs w:val="24"/>
          <w:lang w:val="uk-UA"/>
        </w:rPr>
        <w:t xml:space="preserve"> дослідно-експериментальної роботи за темою: «Психолого-педагогічне забезпечення особистісно-зорієнтованої освіти на засадах гуманної педагогіки в середньому загальноосвітньому навчальному закладі» змінює свідомість педагогів та взаємовідносини з дітьми та батьками, створюючи комфортне освітнє середовище.</w:t>
      </w:r>
    </w:p>
    <w:p w:rsidR="001A3F3A" w:rsidRPr="00986238" w:rsidRDefault="00A07B1E" w:rsidP="00DF260C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При проведені </w:t>
      </w:r>
      <w:r w:rsidRPr="00986238">
        <w:rPr>
          <w:rFonts w:eastAsiaTheme="majorEastAsia"/>
          <w:bCs/>
          <w:szCs w:val="24"/>
          <w:lang w:val="uk-UA" w:eastAsia="uk-UA"/>
        </w:rPr>
        <w:t xml:space="preserve"> м</w:t>
      </w:r>
      <w:proofErr w:type="spellStart"/>
      <w:r w:rsidRPr="00986238">
        <w:rPr>
          <w:rFonts w:eastAsiaTheme="majorEastAsia"/>
          <w:bCs/>
          <w:szCs w:val="24"/>
          <w:lang w:eastAsia="uk-UA"/>
        </w:rPr>
        <w:t>оніторинг</w:t>
      </w:r>
      <w:proofErr w:type="spellEnd"/>
      <w:r w:rsidRPr="00986238">
        <w:rPr>
          <w:rFonts w:eastAsiaTheme="majorEastAsia"/>
          <w:bCs/>
          <w:szCs w:val="24"/>
          <w:lang w:val="uk-UA" w:eastAsia="uk-UA"/>
        </w:rPr>
        <w:t>у  вивчення рівня вихованості (за основними орієнтирами ) учнів 2-11 класів  (за 5 бальною шкалою) ми отримали в минулому році загальний середній бал</w:t>
      </w:r>
      <w:r w:rsidRPr="00986238">
        <w:rPr>
          <w:szCs w:val="24"/>
          <w:lang w:val="uk-UA"/>
        </w:rPr>
        <w:t xml:space="preserve"> - (4,02) – середній рівень вихованості,  в цьому 2020-2021 </w:t>
      </w:r>
      <w:proofErr w:type="spellStart"/>
      <w:r w:rsidRPr="00986238">
        <w:rPr>
          <w:szCs w:val="24"/>
          <w:lang w:val="uk-UA"/>
        </w:rPr>
        <w:t>н.р</w:t>
      </w:r>
      <w:proofErr w:type="spellEnd"/>
      <w:r w:rsidRPr="00986238">
        <w:rPr>
          <w:szCs w:val="24"/>
          <w:lang w:val="uk-UA"/>
        </w:rPr>
        <w:t>.  показники залишилися ті ж самі – (4,08) – середній  рівень вихованості, відсутня динаміка зниження. Це в черговий раз підтверджує, що саме школа дає необхідні для соціальної практики знання, цінності, формує навички соціальних відносин, важливий вплив на духовне виховання дітей.</w:t>
      </w:r>
    </w:p>
    <w:p w:rsidR="00BC6ECE" w:rsidRPr="00986238" w:rsidRDefault="00BC6ECE" w:rsidP="00BC6ECE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A2904" w:rsidRPr="00986238" w:rsidRDefault="00BA2904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49EC" w:rsidRPr="00986238" w:rsidRDefault="005C49EC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A2904" w:rsidRPr="00986238" w:rsidRDefault="00BA2904" w:rsidP="00BA2904">
      <w:pPr>
        <w:pStyle w:val="af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2904" w:rsidRPr="00986238" w:rsidRDefault="00BA2904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АНАЛІЗ </w:t>
      </w:r>
    </w:p>
    <w:p w:rsidR="00BA2904" w:rsidRPr="00986238" w:rsidRDefault="00BA2904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6238">
        <w:rPr>
          <w:rFonts w:ascii="Times New Roman" w:hAnsi="Times New Roman"/>
          <w:b/>
          <w:sz w:val="24"/>
          <w:szCs w:val="24"/>
          <w:lang w:val="uk-UA"/>
        </w:rPr>
        <w:t xml:space="preserve">виховної роботи   за 2020-2021 </w:t>
      </w:r>
      <w:proofErr w:type="spellStart"/>
      <w:r w:rsidRPr="00986238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98623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A2904" w:rsidRPr="00986238" w:rsidRDefault="00BA2904" w:rsidP="00BA2904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Дитячі колективи продовжують працювати за КТС, за семестр    їх було 9:</w:t>
      </w:r>
    </w:p>
    <w:p w:rsidR="00BA2904" w:rsidRPr="00986238" w:rsidRDefault="00BA2904" w:rsidP="00BA2904">
      <w:pPr>
        <w:pStyle w:val="ab"/>
        <w:numPr>
          <w:ilvl w:val="0"/>
          <w:numId w:val="28"/>
        </w:numPr>
        <w:jc w:val="both"/>
        <w:rPr>
          <w:lang w:val="uk-UA"/>
        </w:rPr>
      </w:pPr>
      <w:r w:rsidRPr="00986238">
        <w:rPr>
          <w:lang w:val="uk-UA"/>
        </w:rPr>
        <w:t>Вересень - «Довженківські традиції»</w:t>
      </w:r>
    </w:p>
    <w:p w:rsidR="00BA2904" w:rsidRPr="00986238" w:rsidRDefault="00BA2904" w:rsidP="00BA2904">
      <w:pPr>
        <w:pStyle w:val="ab"/>
        <w:numPr>
          <w:ilvl w:val="0"/>
          <w:numId w:val="28"/>
        </w:numPr>
        <w:jc w:val="both"/>
        <w:rPr>
          <w:lang w:val="uk-UA"/>
        </w:rPr>
      </w:pPr>
      <w:r w:rsidRPr="00986238">
        <w:rPr>
          <w:lang w:val="uk-UA"/>
        </w:rPr>
        <w:t xml:space="preserve">Жовтень – «Виховуємо громадянина </w:t>
      </w:r>
      <w:proofErr w:type="spellStart"/>
      <w:r w:rsidRPr="00986238">
        <w:rPr>
          <w:lang w:val="uk-UA"/>
        </w:rPr>
        <w:t>–патріота</w:t>
      </w:r>
      <w:proofErr w:type="spellEnd"/>
      <w:r w:rsidRPr="00986238">
        <w:rPr>
          <w:lang w:val="uk-UA"/>
        </w:rPr>
        <w:t xml:space="preserve"> України»</w:t>
      </w:r>
    </w:p>
    <w:p w:rsidR="00BA2904" w:rsidRPr="00986238" w:rsidRDefault="00BA2904" w:rsidP="00BA2904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86238">
        <w:rPr>
          <w:rFonts w:ascii="Times New Roman" w:hAnsi="Times New Roman"/>
          <w:sz w:val="24"/>
          <w:szCs w:val="24"/>
          <w:lang w:val="uk-UA"/>
        </w:rPr>
        <w:t>Листопад – ««Правовий стандарт»</w:t>
      </w:r>
    </w:p>
    <w:p w:rsidR="00BA2904" w:rsidRPr="00986238" w:rsidRDefault="00BA2904" w:rsidP="00BA2904">
      <w:pPr>
        <w:pStyle w:val="ab"/>
        <w:numPr>
          <w:ilvl w:val="0"/>
          <w:numId w:val="28"/>
        </w:numPr>
        <w:jc w:val="both"/>
        <w:rPr>
          <w:lang w:val="uk-UA"/>
        </w:rPr>
      </w:pPr>
      <w:r w:rsidRPr="00986238">
        <w:rPr>
          <w:lang w:val="uk-UA"/>
        </w:rPr>
        <w:t>Грудень - «Пригоди Нового року»</w:t>
      </w:r>
    </w:p>
    <w:p w:rsidR="00BA2904" w:rsidRPr="00986238" w:rsidRDefault="00BA2904" w:rsidP="00BA2904">
      <w:pPr>
        <w:pStyle w:val="ab"/>
        <w:numPr>
          <w:ilvl w:val="0"/>
          <w:numId w:val="28"/>
        </w:numPr>
        <w:tabs>
          <w:tab w:val="left" w:pos="709"/>
        </w:tabs>
        <w:jc w:val="both"/>
        <w:rPr>
          <w:lang w:val="uk-UA"/>
        </w:rPr>
      </w:pPr>
      <w:r w:rsidRPr="00986238">
        <w:rPr>
          <w:lang w:val="uk-UA"/>
        </w:rPr>
        <w:t>Січень  - «Краса у творчості»</w:t>
      </w:r>
    </w:p>
    <w:p w:rsidR="00BA2904" w:rsidRPr="00986238" w:rsidRDefault="00BA2904" w:rsidP="00BA2904">
      <w:pPr>
        <w:pStyle w:val="ab"/>
        <w:numPr>
          <w:ilvl w:val="0"/>
          <w:numId w:val="28"/>
        </w:numPr>
        <w:tabs>
          <w:tab w:val="left" w:pos="709"/>
        </w:tabs>
        <w:jc w:val="both"/>
        <w:rPr>
          <w:lang w:val="uk-UA"/>
        </w:rPr>
      </w:pPr>
      <w:r w:rsidRPr="00986238">
        <w:rPr>
          <w:lang w:val="uk-UA"/>
        </w:rPr>
        <w:t>Лютий – «Поважаймо традиції народу»</w:t>
      </w:r>
    </w:p>
    <w:p w:rsidR="00BA2904" w:rsidRPr="00986238" w:rsidRDefault="00BA2904" w:rsidP="00BA2904">
      <w:pPr>
        <w:pStyle w:val="af2"/>
        <w:numPr>
          <w:ilvl w:val="0"/>
          <w:numId w:val="2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86238">
        <w:rPr>
          <w:rFonts w:ascii="Times New Roman" w:hAnsi="Times New Roman"/>
          <w:sz w:val="24"/>
          <w:szCs w:val="24"/>
          <w:lang w:val="uk-UA"/>
        </w:rPr>
        <w:t>Березень – «Весна іде, красу несе!»</w:t>
      </w:r>
    </w:p>
    <w:p w:rsidR="00BA2904" w:rsidRPr="00986238" w:rsidRDefault="00BA2904" w:rsidP="00BA2904">
      <w:pPr>
        <w:pStyle w:val="ab"/>
        <w:numPr>
          <w:ilvl w:val="0"/>
          <w:numId w:val="28"/>
        </w:numPr>
        <w:tabs>
          <w:tab w:val="left" w:pos="709"/>
        </w:tabs>
        <w:jc w:val="both"/>
        <w:rPr>
          <w:lang w:val="uk-UA"/>
        </w:rPr>
      </w:pPr>
      <w:r w:rsidRPr="00986238">
        <w:rPr>
          <w:lang w:val="uk-UA"/>
        </w:rPr>
        <w:t>Квітень - «Хто природу не тривожить, тому вона допоможе»</w:t>
      </w:r>
    </w:p>
    <w:p w:rsidR="00BA2904" w:rsidRPr="00986238" w:rsidRDefault="00BA2904" w:rsidP="00BA2904">
      <w:pPr>
        <w:pStyle w:val="ab"/>
        <w:numPr>
          <w:ilvl w:val="0"/>
          <w:numId w:val="28"/>
        </w:numPr>
        <w:tabs>
          <w:tab w:val="left" w:pos="709"/>
        </w:tabs>
        <w:jc w:val="both"/>
        <w:rPr>
          <w:lang w:val="uk-UA"/>
        </w:rPr>
      </w:pPr>
      <w:r w:rsidRPr="00986238">
        <w:rPr>
          <w:lang w:val="uk-UA"/>
        </w:rPr>
        <w:t>Травень – «У кожній дитині сонце!»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  <w:lang w:val="uk-UA"/>
        </w:rPr>
        <w:t xml:space="preserve">       1.</w:t>
      </w:r>
      <w:proofErr w:type="spellStart"/>
      <w:r w:rsidRPr="00986238">
        <w:rPr>
          <w:szCs w:val="24"/>
        </w:rPr>
        <w:t>Виховна</w:t>
      </w:r>
      <w:proofErr w:type="spellEnd"/>
      <w:r w:rsidRPr="00986238">
        <w:rPr>
          <w:szCs w:val="24"/>
        </w:rPr>
        <w:t xml:space="preserve"> робота в </w:t>
      </w:r>
      <w:proofErr w:type="spellStart"/>
      <w:r w:rsidRPr="00986238">
        <w:rPr>
          <w:szCs w:val="24"/>
        </w:rPr>
        <w:t>школі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планувалась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згідно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вимог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освітньої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програми</w:t>
      </w:r>
      <w:proofErr w:type="spellEnd"/>
      <w:r w:rsidRPr="00986238">
        <w:rPr>
          <w:szCs w:val="24"/>
        </w:rPr>
        <w:t xml:space="preserve"> і направлена на </w:t>
      </w:r>
      <w:proofErr w:type="spellStart"/>
      <w:r w:rsidRPr="00986238">
        <w:rPr>
          <w:szCs w:val="24"/>
        </w:rPr>
        <w:t>орієнтоване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виховання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особистості</w:t>
      </w:r>
      <w:proofErr w:type="spellEnd"/>
      <w:r w:rsidRPr="00986238">
        <w:rPr>
          <w:szCs w:val="24"/>
        </w:rPr>
        <w:t xml:space="preserve">. 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  <w:lang w:val="uk-UA"/>
        </w:rPr>
        <w:tab/>
      </w:r>
      <w:proofErr w:type="spellStart"/>
      <w:r w:rsidRPr="00986238">
        <w:rPr>
          <w:szCs w:val="24"/>
        </w:rPr>
        <w:t>Педагогічний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колектив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школи</w:t>
      </w:r>
      <w:proofErr w:type="spellEnd"/>
      <w:r w:rsidRPr="00986238">
        <w:rPr>
          <w:szCs w:val="24"/>
        </w:rPr>
        <w:t xml:space="preserve"> в 2020-2021н.р. </w:t>
      </w:r>
      <w:proofErr w:type="spellStart"/>
      <w:r w:rsidRPr="00986238">
        <w:rPr>
          <w:szCs w:val="24"/>
        </w:rPr>
        <w:t>продовжує</w:t>
      </w:r>
      <w:proofErr w:type="spellEnd"/>
      <w:r w:rsidRPr="00986238">
        <w:rPr>
          <w:szCs w:val="24"/>
        </w:rPr>
        <w:t xml:space="preserve">  роботу   над </w:t>
      </w:r>
      <w:proofErr w:type="spellStart"/>
      <w:r w:rsidRPr="00986238">
        <w:rPr>
          <w:szCs w:val="24"/>
        </w:rPr>
        <w:t>науково</w:t>
      </w:r>
      <w:proofErr w:type="spellEnd"/>
      <w:r w:rsidRPr="00986238">
        <w:rPr>
          <w:szCs w:val="24"/>
        </w:rPr>
        <w:t>-методичною проблемою  «</w:t>
      </w:r>
      <w:proofErr w:type="spellStart"/>
      <w:r w:rsidRPr="00986238">
        <w:rPr>
          <w:szCs w:val="24"/>
        </w:rPr>
        <w:t>Формування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гуманної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всебічно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розвиненої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творчої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особистості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здатної</w:t>
      </w:r>
      <w:proofErr w:type="spellEnd"/>
      <w:r w:rsidRPr="00986238">
        <w:rPr>
          <w:szCs w:val="24"/>
        </w:rPr>
        <w:t xml:space="preserve"> до </w:t>
      </w:r>
      <w:proofErr w:type="spellStart"/>
      <w:proofErr w:type="gramStart"/>
      <w:r w:rsidRPr="00986238">
        <w:rPr>
          <w:szCs w:val="24"/>
        </w:rPr>
        <w:t>соц</w:t>
      </w:r>
      <w:proofErr w:type="gramEnd"/>
      <w:r w:rsidRPr="00986238">
        <w:rPr>
          <w:szCs w:val="24"/>
        </w:rPr>
        <w:t>іальної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адаптації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індивідуалізації</w:t>
      </w:r>
      <w:proofErr w:type="spellEnd"/>
      <w:r w:rsidRPr="00986238">
        <w:rPr>
          <w:szCs w:val="24"/>
        </w:rPr>
        <w:t xml:space="preserve"> та </w:t>
      </w:r>
      <w:proofErr w:type="spellStart"/>
      <w:r w:rsidRPr="00986238">
        <w:rPr>
          <w:szCs w:val="24"/>
        </w:rPr>
        <w:t>інтеграції</w:t>
      </w:r>
      <w:proofErr w:type="spellEnd"/>
      <w:r w:rsidRPr="00986238">
        <w:rPr>
          <w:szCs w:val="24"/>
        </w:rPr>
        <w:t xml:space="preserve"> в </w:t>
      </w:r>
      <w:proofErr w:type="spellStart"/>
      <w:r w:rsidRPr="00986238">
        <w:rPr>
          <w:szCs w:val="24"/>
        </w:rPr>
        <w:t>соціальному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оточені</w:t>
      </w:r>
      <w:proofErr w:type="spellEnd"/>
      <w:r w:rsidRPr="00986238">
        <w:rPr>
          <w:szCs w:val="24"/>
        </w:rPr>
        <w:t xml:space="preserve">». </w:t>
      </w:r>
      <w:proofErr w:type="spellStart"/>
      <w:r w:rsidRPr="00986238">
        <w:rPr>
          <w:szCs w:val="24"/>
        </w:rPr>
        <w:t>Виконання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основних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завдань</w:t>
      </w:r>
      <w:proofErr w:type="spellEnd"/>
      <w:r w:rsidRPr="00986238">
        <w:rPr>
          <w:szCs w:val="24"/>
        </w:rPr>
        <w:t xml:space="preserve"> і </w:t>
      </w:r>
      <w:proofErr w:type="spellStart"/>
      <w:r w:rsidRPr="00986238">
        <w:rPr>
          <w:szCs w:val="24"/>
        </w:rPr>
        <w:t>реалізація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основних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принципів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виховання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здійснюється</w:t>
      </w:r>
      <w:proofErr w:type="spellEnd"/>
      <w:r w:rsidRPr="00986238">
        <w:rPr>
          <w:szCs w:val="24"/>
        </w:rPr>
        <w:t xml:space="preserve"> за такими </w:t>
      </w:r>
      <w:proofErr w:type="spellStart"/>
      <w:proofErr w:type="gramStart"/>
      <w:r w:rsidRPr="00986238">
        <w:rPr>
          <w:szCs w:val="24"/>
        </w:rPr>
        <w:t>пр</w:t>
      </w:r>
      <w:proofErr w:type="gramEnd"/>
      <w:r w:rsidRPr="00986238">
        <w:rPr>
          <w:szCs w:val="24"/>
        </w:rPr>
        <w:t>іоритетними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напрямками</w:t>
      </w:r>
      <w:proofErr w:type="spellEnd"/>
      <w:r w:rsidRPr="00986238">
        <w:rPr>
          <w:szCs w:val="24"/>
        </w:rPr>
        <w:t xml:space="preserve">: </w:t>
      </w:r>
      <w:proofErr w:type="spellStart"/>
      <w:r w:rsidRPr="00986238">
        <w:rPr>
          <w:szCs w:val="24"/>
        </w:rPr>
        <w:t>художньо-естетичним</w:t>
      </w:r>
      <w:proofErr w:type="spellEnd"/>
      <w:r w:rsidRPr="00986238">
        <w:rPr>
          <w:szCs w:val="24"/>
        </w:rPr>
        <w:t xml:space="preserve">,  </w:t>
      </w:r>
      <w:proofErr w:type="spellStart"/>
      <w:r w:rsidRPr="00986238">
        <w:rPr>
          <w:szCs w:val="24"/>
        </w:rPr>
        <w:t>здоровʼя</w:t>
      </w:r>
      <w:proofErr w:type="spellEnd"/>
      <w:r w:rsidRPr="00986238">
        <w:rPr>
          <w:szCs w:val="24"/>
        </w:rPr>
        <w:t xml:space="preserve">- </w:t>
      </w:r>
      <w:proofErr w:type="spellStart"/>
      <w:r w:rsidRPr="00986238">
        <w:rPr>
          <w:szCs w:val="24"/>
        </w:rPr>
        <w:t>зберігаючими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родинно-сімейним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превентивним</w:t>
      </w:r>
      <w:proofErr w:type="spellEnd"/>
      <w:r w:rsidRPr="00986238">
        <w:rPr>
          <w:szCs w:val="24"/>
        </w:rPr>
        <w:t xml:space="preserve">, </w:t>
      </w:r>
      <w:proofErr w:type="spellStart"/>
      <w:r w:rsidRPr="00986238">
        <w:rPr>
          <w:szCs w:val="24"/>
        </w:rPr>
        <w:t>національно-патріотичним</w:t>
      </w:r>
      <w:proofErr w:type="spellEnd"/>
      <w:r w:rsidRPr="00986238">
        <w:rPr>
          <w:szCs w:val="24"/>
        </w:rPr>
        <w:t xml:space="preserve"> та </w:t>
      </w:r>
      <w:proofErr w:type="spellStart"/>
      <w:r w:rsidRPr="00986238">
        <w:rPr>
          <w:szCs w:val="24"/>
        </w:rPr>
        <w:t>профорієнтаційною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роботою</w:t>
      </w:r>
      <w:proofErr w:type="spellEnd"/>
      <w:r w:rsidRPr="00986238">
        <w:rPr>
          <w:szCs w:val="24"/>
        </w:rPr>
        <w:t xml:space="preserve"> в </w:t>
      </w:r>
      <w:proofErr w:type="spellStart"/>
      <w:r w:rsidRPr="00986238">
        <w:rPr>
          <w:szCs w:val="24"/>
        </w:rPr>
        <w:t>школі</w:t>
      </w:r>
      <w:proofErr w:type="spellEnd"/>
      <w:r w:rsidRPr="00986238">
        <w:rPr>
          <w:szCs w:val="24"/>
        </w:rPr>
        <w:t xml:space="preserve">. </w:t>
      </w:r>
      <w:proofErr w:type="spellStart"/>
      <w:r w:rsidRPr="00986238">
        <w:rPr>
          <w:szCs w:val="24"/>
        </w:rPr>
        <w:t>Протягом</w:t>
      </w:r>
      <w:proofErr w:type="spellEnd"/>
      <w:r w:rsidRPr="00986238">
        <w:rPr>
          <w:szCs w:val="24"/>
        </w:rPr>
        <w:t xml:space="preserve">  </w:t>
      </w:r>
      <w:r w:rsidRPr="00986238">
        <w:rPr>
          <w:szCs w:val="24"/>
          <w:lang w:val="uk-UA"/>
        </w:rPr>
        <w:t xml:space="preserve"> </w:t>
      </w:r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навчального</w:t>
      </w:r>
      <w:proofErr w:type="spellEnd"/>
      <w:r w:rsidRPr="00986238">
        <w:rPr>
          <w:szCs w:val="24"/>
        </w:rPr>
        <w:t xml:space="preserve"> року </w:t>
      </w:r>
      <w:proofErr w:type="spellStart"/>
      <w:r w:rsidRPr="00986238">
        <w:rPr>
          <w:szCs w:val="24"/>
        </w:rPr>
        <w:t>цими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напрямами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були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охоплені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майже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всі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творчі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справи</w:t>
      </w:r>
      <w:proofErr w:type="spellEnd"/>
      <w:r w:rsidRPr="00986238">
        <w:rPr>
          <w:szCs w:val="24"/>
        </w:rPr>
        <w:t>.</w:t>
      </w: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ab/>
        <w:t>Результати виконання плану виховної роботи    були проаналізовані в наказах «Про    виконання плану виховної роботи за І семестр» №279 від 31.12.2020 року, «Про    виконання плану виховної роботи за ІІ семестр» №93 від 01.06.2021 року.</w:t>
      </w:r>
    </w:p>
    <w:p w:rsidR="00BA2904" w:rsidRPr="00986238" w:rsidRDefault="00BA2904" w:rsidP="00BA2904">
      <w:pPr>
        <w:jc w:val="both"/>
        <w:rPr>
          <w:szCs w:val="24"/>
          <w:lang w:val="uk-UA"/>
        </w:rPr>
        <w:sectPr w:rsidR="00BA2904" w:rsidRPr="00986238" w:rsidSect="00BA2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904" w:rsidRPr="00986238" w:rsidRDefault="00BA2904" w:rsidP="00BA2904">
      <w:pPr>
        <w:jc w:val="both"/>
        <w:rPr>
          <w:b/>
          <w:szCs w:val="24"/>
          <w:lang w:val="uk-UA"/>
        </w:rPr>
      </w:pPr>
      <w:r w:rsidRPr="00986238">
        <w:rPr>
          <w:szCs w:val="24"/>
          <w:lang w:val="uk-UA"/>
        </w:rPr>
        <w:lastRenderedPageBreak/>
        <w:t xml:space="preserve">     2</w:t>
      </w:r>
      <w:r w:rsidRPr="00986238">
        <w:rPr>
          <w:b/>
          <w:szCs w:val="24"/>
          <w:lang w:val="uk-UA"/>
        </w:rPr>
        <w:t>.</w:t>
      </w:r>
      <w:proofErr w:type="spellStart"/>
      <w:r w:rsidRPr="00986238">
        <w:rPr>
          <w:szCs w:val="24"/>
        </w:rPr>
        <w:t>Результати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виконання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виховної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роботи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класними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керівниками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були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проаналізовані</w:t>
      </w:r>
      <w:proofErr w:type="spellEnd"/>
      <w:r w:rsidRPr="00986238">
        <w:rPr>
          <w:szCs w:val="24"/>
        </w:rPr>
        <w:t xml:space="preserve"> в </w:t>
      </w:r>
      <w:proofErr w:type="spellStart"/>
      <w:r w:rsidRPr="00986238">
        <w:rPr>
          <w:szCs w:val="24"/>
        </w:rPr>
        <w:t>наказі</w:t>
      </w:r>
      <w:proofErr w:type="spellEnd"/>
      <w:r w:rsidRPr="00986238">
        <w:rPr>
          <w:szCs w:val="24"/>
        </w:rPr>
        <w:t xml:space="preserve"> «Про </w:t>
      </w:r>
      <w:proofErr w:type="spellStart"/>
      <w:r w:rsidRPr="00986238">
        <w:rPr>
          <w:szCs w:val="24"/>
        </w:rPr>
        <w:t>виконання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планів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виховної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роботи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класними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керівниками</w:t>
      </w:r>
      <w:proofErr w:type="spellEnd"/>
      <w:r w:rsidRPr="00986238">
        <w:rPr>
          <w:szCs w:val="24"/>
        </w:rPr>
        <w:t xml:space="preserve"> за І семестр», № 279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</w:t>
      </w:r>
      <w:r w:rsidRPr="00986238">
        <w:rPr>
          <w:szCs w:val="24"/>
          <w:lang w:val="uk-UA"/>
        </w:rPr>
        <w:t>31</w:t>
      </w:r>
      <w:r w:rsidRPr="00986238">
        <w:rPr>
          <w:szCs w:val="24"/>
        </w:rPr>
        <w:t xml:space="preserve">.12.2020 року, та </w:t>
      </w:r>
      <w:proofErr w:type="spellStart"/>
      <w:r w:rsidRPr="00986238">
        <w:rPr>
          <w:szCs w:val="24"/>
        </w:rPr>
        <w:t>оголошені</w:t>
      </w:r>
      <w:proofErr w:type="spellEnd"/>
      <w:r w:rsidRPr="00986238">
        <w:rPr>
          <w:szCs w:val="24"/>
        </w:rPr>
        <w:t xml:space="preserve"> на  </w:t>
      </w:r>
      <w:proofErr w:type="spellStart"/>
      <w:r w:rsidRPr="00986238">
        <w:rPr>
          <w:szCs w:val="24"/>
        </w:rPr>
        <w:t>мо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класних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керівників</w:t>
      </w:r>
      <w:proofErr w:type="spellEnd"/>
      <w:r w:rsidRPr="00986238">
        <w:rPr>
          <w:szCs w:val="24"/>
        </w:rPr>
        <w:t>.</w:t>
      </w:r>
    </w:p>
    <w:p w:rsidR="00BA2904" w:rsidRPr="00986238" w:rsidRDefault="00BA2904" w:rsidP="00BA2904">
      <w:pPr>
        <w:autoSpaceDE w:val="0"/>
        <w:autoSpaceDN w:val="0"/>
        <w:adjustRightInd w:val="0"/>
        <w:jc w:val="both"/>
        <w:rPr>
          <w:b/>
          <w:szCs w:val="24"/>
          <w:lang w:val="uk-UA"/>
        </w:rPr>
      </w:pPr>
      <w:r w:rsidRPr="00986238">
        <w:rPr>
          <w:szCs w:val="24"/>
          <w:lang w:val="uk-UA"/>
        </w:rPr>
        <w:t xml:space="preserve">     3.</w:t>
      </w:r>
      <w:r w:rsidRPr="00986238">
        <w:rPr>
          <w:b/>
          <w:szCs w:val="24"/>
          <w:lang w:val="uk-UA"/>
        </w:rPr>
        <w:t xml:space="preserve"> </w:t>
      </w:r>
      <w:r w:rsidRPr="00986238">
        <w:rPr>
          <w:szCs w:val="24"/>
          <w:lang w:val="uk-UA"/>
        </w:rPr>
        <w:t>Як результат виховної роботи в школі, це  у</w:t>
      </w:r>
      <w:r w:rsidRPr="00986238">
        <w:rPr>
          <w:szCs w:val="24"/>
        </w:rPr>
        <w:t xml:space="preserve">часть у </w:t>
      </w:r>
      <w:proofErr w:type="spellStart"/>
      <w:r w:rsidRPr="00986238">
        <w:rPr>
          <w:szCs w:val="24"/>
        </w:rPr>
        <w:t>творчих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міських</w:t>
      </w:r>
      <w:proofErr w:type="spellEnd"/>
      <w:r w:rsidRPr="00986238">
        <w:rPr>
          <w:szCs w:val="24"/>
        </w:rPr>
        <w:t xml:space="preserve"> конкурсах</w:t>
      </w:r>
      <w:r w:rsidRPr="00986238">
        <w:rPr>
          <w:szCs w:val="24"/>
          <w:lang w:val="uk-UA"/>
        </w:rPr>
        <w:t>, маємо</w:t>
      </w:r>
      <w:r w:rsidRPr="00986238">
        <w:rPr>
          <w:szCs w:val="24"/>
        </w:rPr>
        <w:t xml:space="preserve"> </w:t>
      </w:r>
      <w:r w:rsidRPr="00986238">
        <w:rPr>
          <w:szCs w:val="24"/>
          <w:lang w:val="uk-UA"/>
        </w:rPr>
        <w:t xml:space="preserve"> </w:t>
      </w:r>
      <w:r w:rsidRPr="00986238">
        <w:rPr>
          <w:szCs w:val="24"/>
        </w:rPr>
        <w:t xml:space="preserve"> – </w:t>
      </w:r>
      <w:r w:rsidRPr="00986238">
        <w:rPr>
          <w:szCs w:val="24"/>
          <w:lang w:val="uk-UA"/>
        </w:rPr>
        <w:t>37</w:t>
      </w:r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призових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місця</w:t>
      </w:r>
      <w:proofErr w:type="spellEnd"/>
      <w:r w:rsidRPr="00986238">
        <w:rPr>
          <w:szCs w:val="24"/>
          <w:lang w:val="uk-UA"/>
        </w:rPr>
        <w:t>.</w:t>
      </w: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Результативними були  учнів - 2-А,Б,В, 6-В, 7-В, 10-А, ця інформація відображена у підсумкових наказах:</w:t>
      </w: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>«Про підсумки КТС «Довженківські традиції » №203 від 05.10.2020 року  ;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</w:t>
      </w:r>
      <w:proofErr w:type="spellStart"/>
      <w:r w:rsidRPr="00986238">
        <w:rPr>
          <w:szCs w:val="24"/>
        </w:rPr>
        <w:t>Виховуємо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громадянина</w:t>
      </w:r>
      <w:proofErr w:type="spellEnd"/>
      <w:r w:rsidRPr="00986238">
        <w:rPr>
          <w:szCs w:val="24"/>
        </w:rPr>
        <w:t xml:space="preserve"> та </w:t>
      </w:r>
      <w:proofErr w:type="spellStart"/>
      <w:r w:rsidRPr="00986238">
        <w:rPr>
          <w:szCs w:val="24"/>
        </w:rPr>
        <w:t>патріота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України</w:t>
      </w:r>
      <w:proofErr w:type="spellEnd"/>
      <w:r w:rsidRPr="00986238">
        <w:rPr>
          <w:szCs w:val="24"/>
        </w:rPr>
        <w:t xml:space="preserve">»  № 231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30.10.2020 року;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</w:rPr>
        <w:t xml:space="preserve"> 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«Я </w:t>
      </w:r>
      <w:proofErr w:type="spellStart"/>
      <w:r w:rsidRPr="00986238">
        <w:rPr>
          <w:szCs w:val="24"/>
        </w:rPr>
        <w:t>Правовий</w:t>
      </w:r>
      <w:proofErr w:type="spellEnd"/>
      <w:r w:rsidRPr="00986238">
        <w:rPr>
          <w:szCs w:val="24"/>
        </w:rPr>
        <w:t xml:space="preserve"> стандарт» № 259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15.12.2020року;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</w:t>
      </w:r>
      <w:proofErr w:type="spellStart"/>
      <w:r w:rsidRPr="00986238">
        <w:rPr>
          <w:szCs w:val="24"/>
        </w:rPr>
        <w:t>Пригоди</w:t>
      </w:r>
      <w:proofErr w:type="spellEnd"/>
      <w:r w:rsidRPr="00986238">
        <w:rPr>
          <w:szCs w:val="24"/>
        </w:rPr>
        <w:t xml:space="preserve"> Нового року» № </w:t>
      </w:r>
      <w:r w:rsidRPr="00986238">
        <w:rPr>
          <w:szCs w:val="24"/>
          <w:lang w:val="uk-UA"/>
        </w:rPr>
        <w:t>277</w:t>
      </w:r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</w:t>
      </w:r>
      <w:r w:rsidRPr="00986238">
        <w:rPr>
          <w:szCs w:val="24"/>
          <w:lang w:val="uk-UA"/>
        </w:rPr>
        <w:t>31.</w:t>
      </w:r>
      <w:r w:rsidRPr="00986238">
        <w:rPr>
          <w:szCs w:val="24"/>
        </w:rPr>
        <w:t>12.2020 року.</w:t>
      </w: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«Про виконання планів виховної роботи за І семестр 2020-21 </w:t>
      </w:r>
      <w:proofErr w:type="spellStart"/>
      <w:r w:rsidRPr="00986238">
        <w:rPr>
          <w:szCs w:val="24"/>
          <w:lang w:val="uk-UA"/>
        </w:rPr>
        <w:t>нав.року</w:t>
      </w:r>
      <w:proofErr w:type="spellEnd"/>
      <w:r w:rsidRPr="00986238">
        <w:rPr>
          <w:szCs w:val="24"/>
          <w:lang w:val="uk-UA"/>
        </w:rPr>
        <w:t>» №279 від 31.</w:t>
      </w:r>
      <w:r w:rsidRPr="00986238">
        <w:rPr>
          <w:szCs w:val="24"/>
        </w:rPr>
        <w:t>12.2020 року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  <w:lang w:val="uk-UA"/>
        </w:rPr>
        <w:t xml:space="preserve"> </w:t>
      </w: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</w:t>
      </w:r>
      <w:proofErr w:type="spellStart"/>
      <w:r w:rsidRPr="00986238">
        <w:rPr>
          <w:szCs w:val="24"/>
        </w:rPr>
        <w:t>Сторінками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шкільного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літопису</w:t>
      </w:r>
      <w:proofErr w:type="spellEnd"/>
      <w:r w:rsidRPr="00986238">
        <w:rPr>
          <w:szCs w:val="24"/>
        </w:rPr>
        <w:t xml:space="preserve">» №49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15.03.2021 року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</w:t>
      </w:r>
      <w:proofErr w:type="spellStart"/>
      <w:r w:rsidRPr="00986238">
        <w:rPr>
          <w:szCs w:val="24"/>
        </w:rPr>
        <w:t>Весняні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передзвони</w:t>
      </w:r>
      <w:proofErr w:type="spellEnd"/>
      <w:r w:rsidRPr="00986238">
        <w:rPr>
          <w:szCs w:val="24"/>
        </w:rPr>
        <w:t xml:space="preserve">» № 58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26.03.2021 року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</w:rPr>
        <w:t xml:space="preserve">«Про </w:t>
      </w:r>
      <w:proofErr w:type="spellStart"/>
      <w:r w:rsidRPr="00986238">
        <w:rPr>
          <w:szCs w:val="24"/>
        </w:rPr>
        <w:t>підсумки</w:t>
      </w:r>
      <w:proofErr w:type="spellEnd"/>
      <w:r w:rsidRPr="00986238">
        <w:rPr>
          <w:szCs w:val="24"/>
        </w:rPr>
        <w:t xml:space="preserve"> КТС «</w:t>
      </w:r>
      <w:proofErr w:type="gramStart"/>
      <w:r w:rsidRPr="00986238">
        <w:rPr>
          <w:szCs w:val="24"/>
        </w:rPr>
        <w:t>Люби</w:t>
      </w:r>
      <w:proofErr w:type="gramEnd"/>
      <w:r w:rsidRPr="00986238">
        <w:rPr>
          <w:szCs w:val="24"/>
        </w:rPr>
        <w:t xml:space="preserve"> і знай </w:t>
      </w:r>
      <w:proofErr w:type="spellStart"/>
      <w:r w:rsidRPr="00986238">
        <w:rPr>
          <w:szCs w:val="24"/>
        </w:rPr>
        <w:t>свій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рідний</w:t>
      </w:r>
      <w:proofErr w:type="spellEnd"/>
      <w:r w:rsidRPr="00986238">
        <w:rPr>
          <w:szCs w:val="24"/>
        </w:rPr>
        <w:t xml:space="preserve"> край» №94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01.06.2021 року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«Родина, як </w:t>
      </w:r>
      <w:proofErr w:type="spellStart"/>
      <w:r w:rsidRPr="00986238">
        <w:rPr>
          <w:szCs w:val="24"/>
        </w:rPr>
        <w:t>зірка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єдина</w:t>
      </w:r>
      <w:proofErr w:type="spellEnd"/>
      <w:r w:rsidRPr="00986238">
        <w:rPr>
          <w:szCs w:val="24"/>
        </w:rPr>
        <w:t xml:space="preserve">!» №95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01.06.2021 року</w:t>
      </w:r>
    </w:p>
    <w:p w:rsidR="00BA2904" w:rsidRPr="00986238" w:rsidRDefault="00BA2904" w:rsidP="00BA2904">
      <w:pPr>
        <w:jc w:val="both"/>
        <w:rPr>
          <w:szCs w:val="24"/>
          <w:lang w:val="uk-UA"/>
        </w:rPr>
        <w:sectPr w:rsidR="00BA2904" w:rsidRPr="00986238" w:rsidSect="00BA2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6238">
        <w:rPr>
          <w:szCs w:val="24"/>
          <w:lang w:val="uk-UA"/>
        </w:rPr>
        <w:t xml:space="preserve">       4.Спортивно-масова робота в школі організована на достатньо високому рівні (</w:t>
      </w:r>
      <w:proofErr w:type="spellStart"/>
      <w:r w:rsidRPr="00986238">
        <w:rPr>
          <w:szCs w:val="24"/>
          <w:lang w:val="uk-UA"/>
        </w:rPr>
        <w:t>відповідальні-</w:t>
      </w:r>
      <w:proofErr w:type="spellEnd"/>
      <w:r w:rsidRPr="00986238">
        <w:rPr>
          <w:szCs w:val="24"/>
          <w:lang w:val="uk-UA"/>
        </w:rPr>
        <w:t xml:space="preserve"> Вашкур П.Я., Овчаров В.П.), це проаналізовано в наказах Результати виконання плану виховної роботи    були проаналізовані в наказах «Про    виконання плану виховної роботи за І семестр» №279 від 31.12.2020 року, «Про    виконання плану виховної роботи за ІІ семестр» №93 від 01.06.2021 року.</w:t>
      </w: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lastRenderedPageBreak/>
        <w:t xml:space="preserve">   5.Результати з національно-патріотичного виховання проаналізовано в підсумкових наказах:</w:t>
      </w: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«Про підсумки КТС «Довженківські традиції » №203 від 05.10.2020 року  ;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  <w:lang w:val="uk-UA"/>
        </w:rPr>
        <w:lastRenderedPageBreak/>
        <w:t xml:space="preserve">   </w:t>
      </w: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</w:t>
      </w:r>
      <w:proofErr w:type="spellStart"/>
      <w:r w:rsidRPr="00986238">
        <w:rPr>
          <w:szCs w:val="24"/>
        </w:rPr>
        <w:t>Виховуємо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громадянина</w:t>
      </w:r>
      <w:proofErr w:type="spellEnd"/>
      <w:r w:rsidRPr="00986238">
        <w:rPr>
          <w:szCs w:val="24"/>
        </w:rPr>
        <w:t xml:space="preserve"> та </w:t>
      </w:r>
      <w:proofErr w:type="spellStart"/>
      <w:r w:rsidRPr="00986238">
        <w:rPr>
          <w:szCs w:val="24"/>
        </w:rPr>
        <w:t>патріота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України</w:t>
      </w:r>
      <w:proofErr w:type="spellEnd"/>
      <w:r w:rsidRPr="00986238">
        <w:rPr>
          <w:szCs w:val="24"/>
        </w:rPr>
        <w:t xml:space="preserve">»  № 231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30.10.2020 року;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  <w:lang w:val="uk-UA"/>
        </w:rPr>
        <w:t xml:space="preserve">    </w:t>
      </w: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</w:t>
      </w:r>
      <w:proofErr w:type="spellStart"/>
      <w:r w:rsidRPr="00986238">
        <w:rPr>
          <w:szCs w:val="24"/>
        </w:rPr>
        <w:t>Сторінками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шкільного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літопису</w:t>
      </w:r>
      <w:proofErr w:type="spellEnd"/>
      <w:r w:rsidRPr="00986238">
        <w:rPr>
          <w:szCs w:val="24"/>
        </w:rPr>
        <w:t xml:space="preserve">» №49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15.03.2021 року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  <w:lang w:val="uk-UA"/>
        </w:rPr>
        <w:t xml:space="preserve">    </w:t>
      </w:r>
      <w:r w:rsidRPr="00986238">
        <w:rPr>
          <w:szCs w:val="24"/>
        </w:rPr>
        <w:t xml:space="preserve">«Про </w:t>
      </w:r>
      <w:proofErr w:type="spellStart"/>
      <w:proofErr w:type="gramStart"/>
      <w:r w:rsidRPr="00986238">
        <w:rPr>
          <w:szCs w:val="24"/>
        </w:rPr>
        <w:t>п</w:t>
      </w:r>
      <w:proofErr w:type="gramEnd"/>
      <w:r w:rsidRPr="00986238">
        <w:rPr>
          <w:szCs w:val="24"/>
        </w:rPr>
        <w:t>ідсумки</w:t>
      </w:r>
      <w:proofErr w:type="spellEnd"/>
      <w:r w:rsidRPr="00986238">
        <w:rPr>
          <w:szCs w:val="24"/>
        </w:rPr>
        <w:t xml:space="preserve"> КТС «</w:t>
      </w:r>
      <w:proofErr w:type="spellStart"/>
      <w:r w:rsidRPr="00986238">
        <w:rPr>
          <w:szCs w:val="24"/>
        </w:rPr>
        <w:t>Весняні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передзвони</w:t>
      </w:r>
      <w:proofErr w:type="spellEnd"/>
      <w:r w:rsidRPr="00986238">
        <w:rPr>
          <w:szCs w:val="24"/>
        </w:rPr>
        <w:t xml:space="preserve">» № 58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26.03.2021 року</w:t>
      </w:r>
    </w:p>
    <w:p w:rsidR="00BA2904" w:rsidRPr="00986238" w:rsidRDefault="00BA2904" w:rsidP="00BA2904">
      <w:pPr>
        <w:jc w:val="both"/>
        <w:rPr>
          <w:szCs w:val="24"/>
        </w:rPr>
      </w:pPr>
      <w:r w:rsidRPr="00986238">
        <w:rPr>
          <w:szCs w:val="24"/>
          <w:lang w:val="uk-UA"/>
        </w:rPr>
        <w:t xml:space="preserve">    </w:t>
      </w:r>
      <w:r w:rsidRPr="00986238">
        <w:rPr>
          <w:szCs w:val="24"/>
        </w:rPr>
        <w:t xml:space="preserve">«Про </w:t>
      </w:r>
      <w:proofErr w:type="spellStart"/>
      <w:r w:rsidRPr="00986238">
        <w:rPr>
          <w:szCs w:val="24"/>
        </w:rPr>
        <w:t>підсумки</w:t>
      </w:r>
      <w:proofErr w:type="spellEnd"/>
      <w:r w:rsidRPr="00986238">
        <w:rPr>
          <w:szCs w:val="24"/>
        </w:rPr>
        <w:t xml:space="preserve"> КТС «</w:t>
      </w:r>
      <w:proofErr w:type="gramStart"/>
      <w:r w:rsidRPr="00986238">
        <w:rPr>
          <w:szCs w:val="24"/>
        </w:rPr>
        <w:t>Люби</w:t>
      </w:r>
      <w:proofErr w:type="gramEnd"/>
      <w:r w:rsidRPr="00986238">
        <w:rPr>
          <w:szCs w:val="24"/>
        </w:rPr>
        <w:t xml:space="preserve"> і знай </w:t>
      </w:r>
      <w:proofErr w:type="spellStart"/>
      <w:r w:rsidRPr="00986238">
        <w:rPr>
          <w:szCs w:val="24"/>
        </w:rPr>
        <w:t>свій</w:t>
      </w:r>
      <w:proofErr w:type="spellEnd"/>
      <w:r w:rsidRPr="00986238">
        <w:rPr>
          <w:szCs w:val="24"/>
        </w:rPr>
        <w:t xml:space="preserve"> </w:t>
      </w:r>
      <w:proofErr w:type="spellStart"/>
      <w:r w:rsidRPr="00986238">
        <w:rPr>
          <w:szCs w:val="24"/>
        </w:rPr>
        <w:t>рідний</w:t>
      </w:r>
      <w:proofErr w:type="spellEnd"/>
      <w:r w:rsidRPr="00986238">
        <w:rPr>
          <w:szCs w:val="24"/>
        </w:rPr>
        <w:t xml:space="preserve"> край» №94 </w:t>
      </w:r>
      <w:proofErr w:type="spellStart"/>
      <w:r w:rsidRPr="00986238">
        <w:rPr>
          <w:szCs w:val="24"/>
        </w:rPr>
        <w:t>від</w:t>
      </w:r>
      <w:proofErr w:type="spellEnd"/>
      <w:r w:rsidRPr="00986238">
        <w:rPr>
          <w:szCs w:val="24"/>
        </w:rPr>
        <w:t xml:space="preserve"> 01.06.2021 року</w:t>
      </w:r>
      <w:r w:rsidRPr="00986238">
        <w:rPr>
          <w:szCs w:val="24"/>
          <w:lang w:val="uk-UA"/>
        </w:rPr>
        <w:t xml:space="preserve"> </w:t>
      </w:r>
      <w:r w:rsidRPr="00986238">
        <w:rPr>
          <w:rFonts w:eastAsia="Times New Roman"/>
          <w:b/>
          <w:spacing w:val="8"/>
          <w:szCs w:val="24"/>
          <w:lang w:val="uk-UA"/>
        </w:rPr>
        <w:t xml:space="preserve"> </w:t>
      </w:r>
    </w:p>
    <w:p w:rsidR="00BA2904" w:rsidRPr="00986238" w:rsidRDefault="00BA2904" w:rsidP="00BA2904">
      <w:pPr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      6. В  2020-21  навчальному році робота з превентивного виховання проходила на належному рівні. Була організована робота з профілактики правопорушень,   психолого-педагогічний всеобуч батьків, контроль запізнення учнів на уроки,рейди «урок», «</w:t>
      </w:r>
      <w:proofErr w:type="spellStart"/>
      <w:r w:rsidRPr="00986238">
        <w:rPr>
          <w:szCs w:val="24"/>
          <w:lang w:val="uk-UA"/>
        </w:rPr>
        <w:t>тютюнопаління</w:t>
      </w:r>
      <w:proofErr w:type="spellEnd"/>
      <w:r w:rsidRPr="00986238">
        <w:rPr>
          <w:szCs w:val="24"/>
          <w:lang w:val="uk-UA"/>
        </w:rPr>
        <w:t>», рейди-відвідування кризових сімей, місячник морально-правового виховання,  ( наказ  № 236 від 03.11. 2020).  Психолог  школи   Болбот Т.П. провела бесіди-тренінги з теми «Вирішення конфліктів мирним шляхом. Базові навички медіації». «Соціальний педагог Панкова М.С. та психолог Болбот Т.П., ведуть профілактичні бесіди з учнями, надають допомогу класним керівникам та батькам проблемних учнів.  Але гострим на даний момент залишається питання що до  запізнень на уроки та прогули уроків без поважних причин, а також зовнішній вигляд учнів, особливо в паралелях 8-11 класах. Тож соціально-психологічній службі та класним керівникам, потрібно звернути більше уваги на цю  проблему.</w:t>
      </w:r>
    </w:p>
    <w:p w:rsidR="00BA2904" w:rsidRPr="00986238" w:rsidRDefault="00BA2904" w:rsidP="00BA2904">
      <w:pPr>
        <w:autoSpaceDE w:val="0"/>
        <w:autoSpaceDN w:val="0"/>
        <w:adjustRightInd w:val="0"/>
        <w:jc w:val="both"/>
        <w:rPr>
          <w:b/>
          <w:szCs w:val="24"/>
          <w:lang w:val="uk-UA"/>
        </w:rPr>
      </w:pPr>
      <w:r w:rsidRPr="00986238">
        <w:rPr>
          <w:rFonts w:eastAsia="Times New Roman"/>
          <w:szCs w:val="24"/>
          <w:lang w:val="uk-UA"/>
        </w:rPr>
        <w:t xml:space="preserve">    7. </w:t>
      </w:r>
      <w:r w:rsidRPr="00986238">
        <w:rPr>
          <w:szCs w:val="24"/>
          <w:lang w:val="uk-UA"/>
        </w:rPr>
        <w:t>Позашкільна освіта, поряд із навчальним процесом у школі приділялася велика увага розвитку творчих та інтелектуальних здібностей учнів, залученню їх до різноманітної  діяльності за інтересами. Результати позашкільної освіти проаналізовані в наказах  «Про стан роботи гуртків» № 269 від 18.12.2020 року та «Про виконання планів керівниками гуртків» № 90 від 01.06.2021 року.</w:t>
      </w:r>
    </w:p>
    <w:p w:rsidR="00BA2904" w:rsidRPr="00986238" w:rsidRDefault="00BA2904" w:rsidP="00BA2904">
      <w:pPr>
        <w:pStyle w:val="ab"/>
        <w:numPr>
          <w:ilvl w:val="0"/>
          <w:numId w:val="35"/>
        </w:numPr>
        <w:jc w:val="both"/>
        <w:rPr>
          <w:lang w:val="uk-UA"/>
        </w:rPr>
      </w:pPr>
      <w:r w:rsidRPr="00986238">
        <w:rPr>
          <w:lang w:val="uk-UA"/>
        </w:rPr>
        <w:t>Робота органів самоврядування проаналізована в наказі «Про результати роботи педагога-організатора та органів учнівського врядування» № 92 від 01.06.2021 року.</w:t>
      </w:r>
    </w:p>
    <w:p w:rsidR="00BA2904" w:rsidRPr="00986238" w:rsidRDefault="00BA2904" w:rsidP="00BA2904">
      <w:pPr>
        <w:ind w:left="-142" w:right="-143" w:firstLine="142"/>
        <w:jc w:val="both"/>
        <w:rPr>
          <w:szCs w:val="24"/>
          <w:lang w:val="uk-UA"/>
        </w:rPr>
        <w:sectPr w:rsidR="00BA2904" w:rsidRPr="00986238" w:rsidSect="00BA290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986238">
        <w:rPr>
          <w:szCs w:val="24"/>
          <w:lang w:val="uk-UA"/>
        </w:rPr>
        <w:t xml:space="preserve">      </w:t>
      </w:r>
    </w:p>
    <w:p w:rsidR="00BA2904" w:rsidRPr="00986238" w:rsidRDefault="00BA2904" w:rsidP="00BA2904">
      <w:pPr>
        <w:jc w:val="both"/>
        <w:rPr>
          <w:szCs w:val="24"/>
          <w:lang w:val="uk-UA"/>
        </w:rPr>
        <w:sectPr w:rsidR="00BA2904" w:rsidRPr="00986238" w:rsidSect="00BA290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50" w:rsidRPr="00986238" w:rsidRDefault="00824C50" w:rsidP="00BC6ECE">
      <w:pPr>
        <w:pStyle w:val="a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2F96" w:rsidRPr="00986238" w:rsidRDefault="00E42F96" w:rsidP="00BC6ECE">
      <w:pPr>
        <w:ind w:left="-284" w:hanging="284"/>
        <w:jc w:val="both"/>
        <w:rPr>
          <w:b/>
          <w:szCs w:val="24"/>
          <w:lang w:val="uk-UA"/>
        </w:rPr>
      </w:pPr>
    </w:p>
    <w:p w:rsidR="00EA6F47" w:rsidRPr="00986238" w:rsidRDefault="00EA6F47" w:rsidP="00BC6ECE">
      <w:pPr>
        <w:ind w:left="-284" w:hanging="284"/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>ЗАВДАННЯ</w:t>
      </w:r>
    </w:p>
    <w:p w:rsidR="00E42F96" w:rsidRPr="00986238" w:rsidRDefault="00EA6F47" w:rsidP="00BC6ECE">
      <w:pPr>
        <w:ind w:left="-284" w:hanging="284"/>
        <w:jc w:val="center"/>
        <w:rPr>
          <w:b/>
          <w:szCs w:val="24"/>
          <w:lang w:val="uk-UA"/>
        </w:rPr>
      </w:pPr>
      <w:r w:rsidRPr="00986238">
        <w:rPr>
          <w:b/>
          <w:szCs w:val="24"/>
          <w:lang w:val="uk-UA"/>
        </w:rPr>
        <w:t xml:space="preserve"> </w:t>
      </w:r>
      <w:r w:rsidR="00872254" w:rsidRPr="00986238">
        <w:rPr>
          <w:b/>
          <w:szCs w:val="24"/>
          <w:lang w:val="uk-UA"/>
        </w:rPr>
        <w:t>на 2021-2022</w:t>
      </w:r>
      <w:r w:rsidR="004A4AE3" w:rsidRPr="00986238">
        <w:rPr>
          <w:b/>
          <w:szCs w:val="24"/>
          <w:lang w:val="uk-UA"/>
        </w:rPr>
        <w:t xml:space="preserve"> </w:t>
      </w:r>
      <w:proofErr w:type="spellStart"/>
      <w:r w:rsidR="004A4AE3" w:rsidRPr="00986238">
        <w:rPr>
          <w:b/>
          <w:szCs w:val="24"/>
          <w:lang w:val="uk-UA"/>
        </w:rPr>
        <w:t>н.р</w:t>
      </w:r>
      <w:proofErr w:type="spellEnd"/>
      <w:r w:rsidR="004A4AE3" w:rsidRPr="00986238">
        <w:rPr>
          <w:b/>
          <w:szCs w:val="24"/>
          <w:lang w:val="uk-UA"/>
        </w:rPr>
        <w:t>.</w:t>
      </w:r>
    </w:p>
    <w:p w:rsidR="009737D4" w:rsidRPr="00986238" w:rsidRDefault="009737D4" w:rsidP="00EA6F47">
      <w:pPr>
        <w:pStyle w:val="ab"/>
        <w:ind w:left="360" w:hanging="360"/>
        <w:jc w:val="both"/>
        <w:rPr>
          <w:b/>
          <w:lang w:val="uk-UA"/>
        </w:rPr>
      </w:pPr>
    </w:p>
    <w:p w:rsidR="009737D4" w:rsidRPr="00986238" w:rsidRDefault="009737D4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proofErr w:type="spellStart"/>
      <w:r w:rsidRPr="00986238">
        <w:t>Спрямувати</w:t>
      </w:r>
      <w:proofErr w:type="spellEnd"/>
      <w:r w:rsidRPr="00986238">
        <w:t xml:space="preserve"> </w:t>
      </w:r>
      <w:proofErr w:type="spellStart"/>
      <w:r w:rsidRPr="00986238">
        <w:t>методичну</w:t>
      </w:r>
      <w:proofErr w:type="spellEnd"/>
      <w:r w:rsidRPr="00986238">
        <w:t xml:space="preserve"> роботу </w:t>
      </w:r>
      <w:proofErr w:type="spellStart"/>
      <w:r w:rsidRPr="00986238">
        <w:t>школи</w:t>
      </w:r>
      <w:proofErr w:type="spellEnd"/>
      <w:r w:rsidRPr="00986238">
        <w:t xml:space="preserve"> на  </w:t>
      </w:r>
      <w:proofErr w:type="spellStart"/>
      <w:r w:rsidRPr="00986238">
        <w:t>реалізацію</w:t>
      </w:r>
      <w:proofErr w:type="spellEnd"/>
      <w:r w:rsidRPr="00986238">
        <w:t xml:space="preserve">     </w:t>
      </w:r>
      <w:r w:rsidR="0088174C" w:rsidRPr="00986238">
        <w:rPr>
          <w:lang w:val="uk-UA"/>
        </w:rPr>
        <w:t>IІІ</w:t>
      </w:r>
      <w:r w:rsidRPr="00986238">
        <w:rPr>
          <w:lang w:val="uk-UA"/>
        </w:rPr>
        <w:t xml:space="preserve"> </w:t>
      </w:r>
      <w:r w:rsidRPr="00986238">
        <w:t xml:space="preserve"> </w:t>
      </w:r>
      <w:proofErr w:type="spellStart"/>
      <w:r w:rsidRPr="00986238">
        <w:t>етапу</w:t>
      </w:r>
      <w:proofErr w:type="spellEnd"/>
      <w:r w:rsidRPr="00986238">
        <w:t xml:space="preserve"> </w:t>
      </w:r>
      <w:proofErr w:type="spellStart"/>
      <w:r w:rsidRPr="00986238">
        <w:t>науково-методичної</w:t>
      </w:r>
      <w:proofErr w:type="spellEnd"/>
      <w:r w:rsidRPr="00986238">
        <w:t xml:space="preserve"> </w:t>
      </w:r>
      <w:proofErr w:type="spellStart"/>
      <w:r w:rsidRPr="00986238">
        <w:t>проблеми</w:t>
      </w:r>
      <w:proofErr w:type="spellEnd"/>
      <w:r w:rsidRPr="00986238">
        <w:t xml:space="preserve"> </w:t>
      </w:r>
      <w:r w:rsidRPr="00986238">
        <w:rPr>
          <w:lang w:val="uk-UA"/>
        </w:rPr>
        <w:t>«Формування освітнього простору нової української школи». Зосередити увагу на н</w:t>
      </w:r>
      <w:proofErr w:type="spellStart"/>
      <w:r w:rsidRPr="00986238">
        <w:t>ов</w:t>
      </w:r>
      <w:proofErr w:type="spellEnd"/>
      <w:r w:rsidRPr="00986238">
        <w:rPr>
          <w:lang w:val="uk-UA"/>
        </w:rPr>
        <w:t>ому</w:t>
      </w:r>
      <w:r w:rsidRPr="00986238">
        <w:t xml:space="preserve"> </w:t>
      </w:r>
      <w:proofErr w:type="spellStart"/>
      <w:r w:rsidRPr="00986238">
        <w:t>зміст</w:t>
      </w:r>
      <w:proofErr w:type="spellEnd"/>
      <w:r w:rsidRPr="00986238">
        <w:rPr>
          <w:lang w:val="uk-UA"/>
        </w:rPr>
        <w:t>і</w:t>
      </w:r>
      <w:r w:rsidRPr="00986238">
        <w:t xml:space="preserve"> </w:t>
      </w:r>
      <w:proofErr w:type="spellStart"/>
      <w:r w:rsidRPr="00986238">
        <w:t>освіти</w:t>
      </w:r>
      <w:proofErr w:type="spellEnd"/>
      <w:r w:rsidRPr="00986238">
        <w:t>, заснован</w:t>
      </w:r>
      <w:r w:rsidRPr="00986238">
        <w:rPr>
          <w:lang w:val="uk-UA"/>
        </w:rPr>
        <w:t>ому</w:t>
      </w:r>
      <w:r w:rsidRPr="00986238">
        <w:t xml:space="preserve"> на </w:t>
      </w:r>
      <w:proofErr w:type="spellStart"/>
      <w:r w:rsidRPr="00986238">
        <w:t>формуванні</w:t>
      </w:r>
      <w:proofErr w:type="spellEnd"/>
      <w:r w:rsidRPr="00986238">
        <w:t xml:space="preserve"> компетентностей, </w:t>
      </w:r>
      <w:proofErr w:type="spellStart"/>
      <w:r w:rsidRPr="00986238">
        <w:t>потрібних</w:t>
      </w:r>
      <w:proofErr w:type="spellEnd"/>
      <w:r w:rsidRPr="00986238">
        <w:t xml:space="preserve"> для </w:t>
      </w:r>
      <w:proofErr w:type="spellStart"/>
      <w:r w:rsidRPr="00986238">
        <w:t>успішної</w:t>
      </w:r>
      <w:proofErr w:type="spellEnd"/>
      <w:r w:rsidRPr="00986238">
        <w:t xml:space="preserve"> </w:t>
      </w:r>
      <w:proofErr w:type="spellStart"/>
      <w:r w:rsidRPr="00986238">
        <w:t>самореалізації</w:t>
      </w:r>
      <w:proofErr w:type="spellEnd"/>
      <w:r w:rsidRPr="00986238">
        <w:t xml:space="preserve"> в </w:t>
      </w:r>
      <w:proofErr w:type="spellStart"/>
      <w:r w:rsidRPr="00986238">
        <w:t>суспільстві</w:t>
      </w:r>
      <w:proofErr w:type="spellEnd"/>
      <w:r w:rsidRPr="00986238">
        <w:rPr>
          <w:lang w:val="uk-UA"/>
        </w:rPr>
        <w:t>, п</w:t>
      </w:r>
      <w:proofErr w:type="spellStart"/>
      <w:r w:rsidRPr="00986238">
        <w:t>едагогік</w:t>
      </w:r>
      <w:proofErr w:type="spellEnd"/>
      <w:r w:rsidRPr="00986238">
        <w:rPr>
          <w:lang w:val="uk-UA"/>
        </w:rPr>
        <w:t xml:space="preserve">и </w:t>
      </w:r>
      <w:r w:rsidRPr="00986238">
        <w:t xml:space="preserve"> </w:t>
      </w:r>
      <w:r w:rsidRPr="00986238">
        <w:rPr>
          <w:lang w:val="uk-UA"/>
        </w:rPr>
        <w:t xml:space="preserve">партнерства між </w:t>
      </w:r>
      <w:r w:rsidRPr="00986238">
        <w:t xml:space="preserve"> </w:t>
      </w:r>
      <w:proofErr w:type="spellStart"/>
      <w:r w:rsidRPr="00986238">
        <w:t>учнем</w:t>
      </w:r>
      <w:proofErr w:type="spellEnd"/>
      <w:r w:rsidRPr="00986238">
        <w:t>, учителем і батьками</w:t>
      </w:r>
      <w:r w:rsidRPr="00986238">
        <w:rPr>
          <w:lang w:val="uk-UA"/>
        </w:rPr>
        <w:t xml:space="preserve">. Орієнтуватися на </w:t>
      </w:r>
      <w:proofErr w:type="spellStart"/>
      <w:r w:rsidRPr="00986238">
        <w:rPr>
          <w:lang w:val="uk-UA"/>
        </w:rPr>
        <w:t>дитиноцентризм</w:t>
      </w:r>
      <w:proofErr w:type="spellEnd"/>
      <w:r w:rsidRPr="00986238">
        <w:rPr>
          <w:lang w:val="uk-UA"/>
        </w:rPr>
        <w:t xml:space="preserve">, потреби учня в освітньому процесі 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НМР школи).</w:t>
      </w:r>
    </w:p>
    <w:p w:rsidR="009737D4" w:rsidRPr="00986238" w:rsidRDefault="009737D4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 xml:space="preserve">Удосконалити  методичну роботу з підвищення педагогічної майстерності з питань впровадження </w:t>
      </w:r>
      <w:r w:rsidR="00BA2904" w:rsidRPr="00986238">
        <w:rPr>
          <w:lang w:val="uk-UA"/>
        </w:rPr>
        <w:t>інклюзивної</w:t>
      </w:r>
      <w:r w:rsidRPr="00986238">
        <w:rPr>
          <w:lang w:val="uk-UA"/>
        </w:rPr>
        <w:t xml:space="preserve"> освіти. Прове</w:t>
      </w:r>
      <w:r w:rsidR="00BA2904" w:rsidRPr="00986238">
        <w:rPr>
          <w:lang w:val="uk-UA"/>
        </w:rPr>
        <w:t>сти навчально-методичні семінар   «Взаємодія асистентів учителів, класних керівників та учителів</w:t>
      </w:r>
      <w:r w:rsidRPr="00986238">
        <w:rPr>
          <w:lang w:val="uk-UA"/>
        </w:rPr>
        <w:t xml:space="preserve">» </w:t>
      </w:r>
      <w:r w:rsidR="00BA2904" w:rsidRPr="00986238">
        <w:rPr>
          <w:lang w:val="uk-UA"/>
        </w:rPr>
        <w:t xml:space="preserve">та тренінг для  вчителів разом із спеціалістами інституту соціально-емоційної освіти «Соціальні та емоційні компетентності ХХІ століття» (протягом року, </w:t>
      </w:r>
      <w:proofErr w:type="spellStart"/>
      <w:r w:rsidR="00BA2904" w:rsidRPr="00986238">
        <w:rPr>
          <w:lang w:val="uk-UA"/>
        </w:rPr>
        <w:t>відп</w:t>
      </w:r>
      <w:proofErr w:type="spellEnd"/>
      <w:r w:rsidR="00BA2904" w:rsidRPr="00986238">
        <w:rPr>
          <w:lang w:val="uk-UA"/>
        </w:rPr>
        <w:t>. адміністрація)</w:t>
      </w:r>
    </w:p>
    <w:p w:rsidR="009737D4" w:rsidRPr="00986238" w:rsidRDefault="009737D4" w:rsidP="00EA6F47">
      <w:pPr>
        <w:pStyle w:val="ab"/>
        <w:numPr>
          <w:ilvl w:val="0"/>
          <w:numId w:val="36"/>
        </w:numPr>
        <w:jc w:val="both"/>
        <w:rPr>
          <w:b/>
          <w:u w:val="single"/>
          <w:lang w:val="uk-UA"/>
        </w:rPr>
      </w:pPr>
      <w:r w:rsidRPr="00986238">
        <w:rPr>
          <w:lang w:val="uk-UA"/>
        </w:rPr>
        <w:t xml:space="preserve">Створити сучасне освітнє середовище НУШ, комфортні умови для навчання і </w:t>
      </w:r>
      <w:r w:rsidR="00C96F0D" w:rsidRPr="00986238">
        <w:rPr>
          <w:lang w:val="uk-UA"/>
        </w:rPr>
        <w:t xml:space="preserve">   </w:t>
      </w:r>
      <w:r w:rsidRPr="00986238">
        <w:rPr>
          <w:lang w:val="uk-UA"/>
        </w:rPr>
        <w:t xml:space="preserve">перебування учнів з ООП, використовувати комфортні умови для розвитку, реалізацію природного потенціалу учнів з ООП(протягом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адміністрація, вчителі - предметники).</w:t>
      </w:r>
    </w:p>
    <w:p w:rsidR="009737D4" w:rsidRPr="00986238" w:rsidRDefault="009737D4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>Організувати  на базі  10  класу профільне навчання відповідно до навчальних запитів учнів та батьків і матеріально – кадр</w:t>
      </w:r>
      <w:r w:rsidR="00BA2904" w:rsidRPr="00986238">
        <w:rPr>
          <w:lang w:val="uk-UA"/>
        </w:rPr>
        <w:t>ового забезпечення</w:t>
      </w:r>
      <w:r w:rsidR="00174F55" w:rsidRPr="00986238">
        <w:rPr>
          <w:lang w:val="uk-UA"/>
        </w:rPr>
        <w:t xml:space="preserve"> </w:t>
      </w:r>
      <w:r w:rsidR="00BA2904" w:rsidRPr="00986238">
        <w:rPr>
          <w:lang w:val="uk-UA"/>
        </w:rPr>
        <w:t>(вересень 2021</w:t>
      </w:r>
      <w:r w:rsidRPr="00986238">
        <w:rPr>
          <w:lang w:val="uk-UA"/>
        </w:rPr>
        <w:t>р.,</w:t>
      </w:r>
      <w:r w:rsidR="00174F55" w:rsidRPr="00986238">
        <w:rPr>
          <w:lang w:val="uk-UA"/>
        </w:rPr>
        <w:t xml:space="preserve">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Шкуренко О.А.).</w:t>
      </w:r>
    </w:p>
    <w:p w:rsidR="009737D4" w:rsidRPr="00986238" w:rsidRDefault="009737D4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>Спрямувати методичну роботу школи на  реалізацію     програми дослідно-експериментальної роботи  «</w:t>
      </w:r>
      <w:r w:rsidRPr="00986238">
        <w:rPr>
          <w:bCs/>
          <w:lang w:val="uk-UA"/>
        </w:rPr>
        <w:t>Психолого-педагогічне забезпечення особистісно орієнтованої освіти на засадах гуманної педагогіки</w:t>
      </w:r>
      <w:r w:rsidRPr="00986238">
        <w:rPr>
          <w:rStyle w:val="af7"/>
          <w:lang w:val="uk-UA"/>
        </w:rPr>
        <w:t xml:space="preserve"> </w:t>
      </w:r>
      <w:r w:rsidRPr="00986238">
        <w:rPr>
          <w:rStyle w:val="af7"/>
          <w:b w:val="0"/>
          <w:i w:val="0"/>
          <w:lang w:val="uk-UA"/>
        </w:rPr>
        <w:t>в середній загальноосвітній школі»</w:t>
      </w:r>
      <w:r w:rsidRPr="00986238">
        <w:rPr>
          <w:bCs/>
          <w:lang w:val="uk-UA"/>
        </w:rPr>
        <w:t xml:space="preserve"> </w:t>
      </w:r>
      <w:r w:rsidR="00BA2904" w:rsidRPr="00986238">
        <w:rPr>
          <w:lang w:val="uk-UA"/>
        </w:rPr>
        <w:t>(вересень 2021</w:t>
      </w:r>
      <w:r w:rsidRPr="00986238">
        <w:rPr>
          <w:lang w:val="uk-UA"/>
        </w:rPr>
        <w:t>р.,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ЗДВР Стрельцова І.Л.)</w:t>
      </w:r>
      <w:r w:rsidR="00BA2904" w:rsidRPr="00986238">
        <w:rPr>
          <w:lang w:val="uk-UA"/>
        </w:rPr>
        <w:t>.</w:t>
      </w:r>
    </w:p>
    <w:p w:rsidR="00B276E9" w:rsidRPr="00986238" w:rsidRDefault="00B276E9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 xml:space="preserve">Організувати клуб старшокласників «Дебати» (протягом року, </w:t>
      </w:r>
      <w:proofErr w:type="spellStart"/>
      <w:r w:rsidRPr="00986238">
        <w:rPr>
          <w:lang w:val="uk-UA"/>
        </w:rPr>
        <w:t>відп</w:t>
      </w:r>
      <w:proofErr w:type="spellEnd"/>
      <w:r w:rsidRPr="00986238">
        <w:rPr>
          <w:lang w:val="uk-UA"/>
        </w:rPr>
        <w:t>. ЗДВР Стрельцова І.Л</w:t>
      </w:r>
      <w:r w:rsidR="00BA2904" w:rsidRPr="00986238">
        <w:rPr>
          <w:lang w:val="uk-UA"/>
        </w:rPr>
        <w:t xml:space="preserve">., учитель </w:t>
      </w:r>
      <w:r w:rsidR="00174F55" w:rsidRPr="00986238">
        <w:rPr>
          <w:lang w:val="uk-UA"/>
        </w:rPr>
        <w:t>правознавства Кумановський О.А.</w:t>
      </w:r>
      <w:r w:rsidR="00BA2904" w:rsidRPr="00986238">
        <w:rPr>
          <w:lang w:val="uk-UA"/>
        </w:rPr>
        <w:t>,</w:t>
      </w:r>
      <w:r w:rsidR="00174F55" w:rsidRPr="00986238">
        <w:rPr>
          <w:lang w:val="uk-UA"/>
        </w:rPr>
        <w:t xml:space="preserve"> </w:t>
      </w:r>
      <w:r w:rsidR="00BA2904" w:rsidRPr="00986238">
        <w:rPr>
          <w:lang w:val="uk-UA"/>
        </w:rPr>
        <w:t>класні керівники</w:t>
      </w:r>
      <w:r w:rsidRPr="00986238">
        <w:rPr>
          <w:lang w:val="uk-UA"/>
        </w:rPr>
        <w:t>)</w:t>
      </w:r>
      <w:r w:rsidR="00BA2904" w:rsidRPr="00986238">
        <w:rPr>
          <w:lang w:val="uk-UA"/>
        </w:rPr>
        <w:t>.</w:t>
      </w:r>
    </w:p>
    <w:p w:rsidR="00BA2904" w:rsidRPr="00986238" w:rsidRDefault="0088174C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>Відкрити 1</w:t>
      </w:r>
      <w:r w:rsidR="00BA2904" w:rsidRPr="00986238">
        <w:rPr>
          <w:lang w:val="uk-UA"/>
        </w:rPr>
        <w:t xml:space="preserve">-ий </w:t>
      </w:r>
      <w:r w:rsidRPr="00986238">
        <w:rPr>
          <w:lang w:val="uk-UA"/>
        </w:rPr>
        <w:t xml:space="preserve"> інклюзивний клас (</w:t>
      </w:r>
      <w:proofErr w:type="spellStart"/>
      <w:r w:rsidRPr="00986238">
        <w:rPr>
          <w:lang w:val="uk-UA"/>
        </w:rPr>
        <w:t>відп.адміністрація</w:t>
      </w:r>
      <w:proofErr w:type="spellEnd"/>
      <w:r w:rsidRPr="00986238">
        <w:rPr>
          <w:lang w:val="uk-UA"/>
        </w:rPr>
        <w:t>)</w:t>
      </w:r>
      <w:r w:rsidR="00BA2904" w:rsidRPr="00986238">
        <w:rPr>
          <w:lang w:val="uk-UA"/>
        </w:rPr>
        <w:t>.</w:t>
      </w:r>
    </w:p>
    <w:p w:rsidR="00EA6F47" w:rsidRPr="00986238" w:rsidRDefault="0088174C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>На кінець навчального року підготувати до друку збірку педагогічних напрацювань учителів та асистентів учителів з гуманізації «</w:t>
      </w:r>
      <w:proofErr w:type="spellStart"/>
      <w:r w:rsidRPr="00986238">
        <w:rPr>
          <w:lang w:val="uk-UA"/>
        </w:rPr>
        <w:t>Гуманно-особисісний</w:t>
      </w:r>
      <w:proofErr w:type="spellEnd"/>
      <w:r w:rsidRPr="00986238">
        <w:rPr>
          <w:lang w:val="uk-UA"/>
        </w:rPr>
        <w:t xml:space="preserve"> підхід до дітей в освітньому процесі» (</w:t>
      </w:r>
      <w:proofErr w:type="spellStart"/>
      <w:r w:rsidRPr="00986238">
        <w:rPr>
          <w:lang w:val="uk-UA"/>
        </w:rPr>
        <w:t>відп.Новицька</w:t>
      </w:r>
      <w:proofErr w:type="spellEnd"/>
      <w:r w:rsidRPr="00986238">
        <w:rPr>
          <w:lang w:val="uk-UA"/>
        </w:rPr>
        <w:t xml:space="preserve"> О.М.)</w:t>
      </w:r>
      <w:r w:rsidR="00EA6F47" w:rsidRPr="00986238">
        <w:rPr>
          <w:lang w:val="uk-UA"/>
        </w:rPr>
        <w:t>.</w:t>
      </w:r>
    </w:p>
    <w:p w:rsidR="00EA6F47" w:rsidRPr="00986238" w:rsidRDefault="0088174C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 xml:space="preserve"> Класним керівникам 1-11 класів включити в плани виховної роботи проведення  занять з учнями та батьками з академічної доброчесності.    (протягом 2021-2022 року) (</w:t>
      </w:r>
      <w:proofErr w:type="spellStart"/>
      <w:r w:rsidRPr="00986238">
        <w:rPr>
          <w:lang w:val="uk-UA"/>
        </w:rPr>
        <w:t>відп.Стрельцова</w:t>
      </w:r>
      <w:proofErr w:type="spellEnd"/>
      <w:r w:rsidRPr="00986238">
        <w:rPr>
          <w:lang w:val="uk-UA"/>
        </w:rPr>
        <w:t xml:space="preserve"> І.Л.)</w:t>
      </w:r>
      <w:r w:rsidR="00174F55" w:rsidRPr="00986238">
        <w:rPr>
          <w:lang w:val="uk-UA"/>
        </w:rPr>
        <w:t>.</w:t>
      </w:r>
    </w:p>
    <w:p w:rsidR="0088174C" w:rsidRPr="00986238" w:rsidRDefault="0088174C" w:rsidP="00EA6F47">
      <w:pPr>
        <w:pStyle w:val="ab"/>
        <w:numPr>
          <w:ilvl w:val="0"/>
          <w:numId w:val="36"/>
        </w:numPr>
        <w:jc w:val="both"/>
        <w:rPr>
          <w:lang w:val="uk-UA"/>
        </w:rPr>
      </w:pPr>
      <w:r w:rsidRPr="00986238">
        <w:rPr>
          <w:lang w:val="uk-UA"/>
        </w:rPr>
        <w:t xml:space="preserve"> Змінити форм</w:t>
      </w:r>
      <w:r w:rsidR="00EA6F47" w:rsidRPr="00986238">
        <w:rPr>
          <w:lang w:val="uk-UA"/>
        </w:rPr>
        <w:t>у роботи з класними керівниками:</w:t>
      </w:r>
      <w:r w:rsidRPr="00986238">
        <w:rPr>
          <w:lang w:val="uk-UA"/>
        </w:rPr>
        <w:t xml:space="preserve">   методичне об`єднання класних керівників замінити на інструктивно-методичні збори.(термін, січень 2021 року (</w:t>
      </w:r>
      <w:proofErr w:type="spellStart"/>
      <w:r w:rsidRPr="00986238">
        <w:rPr>
          <w:lang w:val="uk-UA"/>
        </w:rPr>
        <w:t>відп.Стрельцова</w:t>
      </w:r>
      <w:proofErr w:type="spellEnd"/>
      <w:r w:rsidRPr="00986238">
        <w:rPr>
          <w:lang w:val="uk-UA"/>
        </w:rPr>
        <w:t xml:space="preserve"> І.Л.)</w:t>
      </w:r>
    </w:p>
    <w:p w:rsidR="0088174C" w:rsidRPr="00986238" w:rsidRDefault="0088174C" w:rsidP="00EA6F47">
      <w:pPr>
        <w:ind w:left="360" w:hanging="360"/>
        <w:jc w:val="both"/>
        <w:rPr>
          <w:szCs w:val="24"/>
          <w:lang w:val="uk-UA"/>
        </w:rPr>
      </w:pPr>
    </w:p>
    <w:p w:rsidR="009737D4" w:rsidRPr="00986238" w:rsidRDefault="009737D4" w:rsidP="00EA6F47">
      <w:pPr>
        <w:ind w:left="360" w:hanging="360"/>
        <w:jc w:val="both"/>
        <w:rPr>
          <w:szCs w:val="24"/>
          <w:lang w:val="uk-UA"/>
        </w:rPr>
      </w:pPr>
    </w:p>
    <w:p w:rsidR="009737D4" w:rsidRPr="00986238" w:rsidRDefault="009737D4" w:rsidP="00EA6F47">
      <w:pPr>
        <w:ind w:left="360" w:hanging="360"/>
        <w:jc w:val="both"/>
        <w:rPr>
          <w:szCs w:val="24"/>
          <w:lang w:val="uk-UA"/>
        </w:rPr>
      </w:pPr>
    </w:p>
    <w:bookmarkEnd w:id="0"/>
    <w:p w:rsidR="00435625" w:rsidRPr="00986238" w:rsidRDefault="00435625" w:rsidP="00EA6F47">
      <w:pPr>
        <w:pStyle w:val="ab"/>
        <w:ind w:left="360" w:hanging="360"/>
        <w:jc w:val="both"/>
        <w:rPr>
          <w:lang w:val="uk-UA"/>
        </w:rPr>
      </w:pPr>
    </w:p>
    <w:sectPr w:rsidR="00435625" w:rsidRPr="00986238" w:rsidSect="003728D0">
      <w:footerReference w:type="even" r:id="rId9"/>
      <w:footerReference w:type="default" r:id="rId10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C1" w:rsidRDefault="000E1DC1">
      <w:r>
        <w:separator/>
      </w:r>
    </w:p>
  </w:endnote>
  <w:endnote w:type="continuationSeparator" w:id="0">
    <w:p w:rsidR="000E1DC1" w:rsidRDefault="000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04" w:rsidRDefault="00BA2904" w:rsidP="00D91F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A2904" w:rsidRDefault="00BA29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04" w:rsidRDefault="00BA29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C1" w:rsidRDefault="000E1DC1">
      <w:r>
        <w:separator/>
      </w:r>
    </w:p>
  </w:footnote>
  <w:footnote w:type="continuationSeparator" w:id="0">
    <w:p w:rsidR="000E1DC1" w:rsidRDefault="000E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-218"/>
        </w:tabs>
        <w:ind w:left="-218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93D6FFE0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2">
    <w:nsid w:val="01D620DE"/>
    <w:multiLevelType w:val="hybridMultilevel"/>
    <w:tmpl w:val="8340D574"/>
    <w:lvl w:ilvl="0" w:tplc="3DA0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70EE"/>
    <w:multiLevelType w:val="hybridMultilevel"/>
    <w:tmpl w:val="506A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00677"/>
    <w:multiLevelType w:val="hybridMultilevel"/>
    <w:tmpl w:val="32EE23AE"/>
    <w:lvl w:ilvl="0" w:tplc="D12C13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962E2"/>
    <w:multiLevelType w:val="hybridMultilevel"/>
    <w:tmpl w:val="5BD6B9DE"/>
    <w:lvl w:ilvl="0" w:tplc="B2EA4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550B7"/>
    <w:multiLevelType w:val="hybridMultilevel"/>
    <w:tmpl w:val="FFCE3412"/>
    <w:lvl w:ilvl="0" w:tplc="CE8A2B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C72D2"/>
    <w:multiLevelType w:val="hybridMultilevel"/>
    <w:tmpl w:val="AD3C7A16"/>
    <w:lvl w:ilvl="0" w:tplc="072C8AF0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FA4193"/>
    <w:multiLevelType w:val="hybridMultilevel"/>
    <w:tmpl w:val="267AA2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4A38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B5AF4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043"/>
    <w:multiLevelType w:val="hybridMultilevel"/>
    <w:tmpl w:val="BD5AAD88"/>
    <w:lvl w:ilvl="0" w:tplc="3F5AE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B8953EC"/>
    <w:multiLevelType w:val="hybridMultilevel"/>
    <w:tmpl w:val="64D26D3E"/>
    <w:lvl w:ilvl="0" w:tplc="41721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D7DFD"/>
    <w:multiLevelType w:val="hybridMultilevel"/>
    <w:tmpl w:val="F87A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7525"/>
    <w:multiLevelType w:val="hybridMultilevel"/>
    <w:tmpl w:val="D0780626"/>
    <w:lvl w:ilvl="0" w:tplc="5504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97CDD"/>
    <w:multiLevelType w:val="hybridMultilevel"/>
    <w:tmpl w:val="27FE9E78"/>
    <w:lvl w:ilvl="0" w:tplc="111CBD7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04660"/>
    <w:multiLevelType w:val="hybridMultilevel"/>
    <w:tmpl w:val="71D69B7E"/>
    <w:lvl w:ilvl="0" w:tplc="AA46E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C76EB"/>
    <w:multiLevelType w:val="hybridMultilevel"/>
    <w:tmpl w:val="1C30E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56104"/>
    <w:multiLevelType w:val="multilevel"/>
    <w:tmpl w:val="4410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B0A4F"/>
    <w:multiLevelType w:val="hybridMultilevel"/>
    <w:tmpl w:val="5F54A7D8"/>
    <w:lvl w:ilvl="0" w:tplc="333AC18A">
      <w:start w:val="201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955BB"/>
    <w:multiLevelType w:val="hybridMultilevel"/>
    <w:tmpl w:val="0F7A2D86"/>
    <w:lvl w:ilvl="0" w:tplc="AA669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D6B5A73"/>
    <w:multiLevelType w:val="hybridMultilevel"/>
    <w:tmpl w:val="BBE25D44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E65F3"/>
    <w:multiLevelType w:val="hybridMultilevel"/>
    <w:tmpl w:val="A52A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46E2"/>
    <w:multiLevelType w:val="hybridMultilevel"/>
    <w:tmpl w:val="45EE0E1A"/>
    <w:lvl w:ilvl="0" w:tplc="D31C6A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7F769D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BF45CF0"/>
    <w:multiLevelType w:val="hybridMultilevel"/>
    <w:tmpl w:val="55EA832C"/>
    <w:lvl w:ilvl="0" w:tplc="5658FCB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8434EF"/>
    <w:multiLevelType w:val="hybridMultilevel"/>
    <w:tmpl w:val="D33C47C6"/>
    <w:lvl w:ilvl="0" w:tplc="A57A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D6415F"/>
    <w:multiLevelType w:val="hybridMultilevel"/>
    <w:tmpl w:val="31E8152A"/>
    <w:lvl w:ilvl="0" w:tplc="18B05D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82949DC"/>
    <w:multiLevelType w:val="hybridMultilevel"/>
    <w:tmpl w:val="CE5E90BA"/>
    <w:lvl w:ilvl="0" w:tplc="9650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D7D7D"/>
    <w:multiLevelType w:val="hybridMultilevel"/>
    <w:tmpl w:val="932EF7F8"/>
    <w:lvl w:ilvl="0" w:tplc="1BF01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31EB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40C2F8C"/>
    <w:multiLevelType w:val="hybridMultilevel"/>
    <w:tmpl w:val="91D05112"/>
    <w:lvl w:ilvl="0" w:tplc="34CE4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258F5"/>
    <w:multiLevelType w:val="hybridMultilevel"/>
    <w:tmpl w:val="F5DCA590"/>
    <w:lvl w:ilvl="0" w:tplc="2ADA6C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05AC7"/>
    <w:multiLevelType w:val="hybridMultilevel"/>
    <w:tmpl w:val="FD3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402EE"/>
    <w:multiLevelType w:val="hybridMultilevel"/>
    <w:tmpl w:val="7452D708"/>
    <w:lvl w:ilvl="0" w:tplc="2A069346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AB2450"/>
    <w:multiLevelType w:val="hybridMultilevel"/>
    <w:tmpl w:val="F3FA8344"/>
    <w:lvl w:ilvl="0" w:tplc="266431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4"/>
  </w:num>
  <w:num w:numId="5">
    <w:abstractNumId w:val="29"/>
  </w:num>
  <w:num w:numId="6">
    <w:abstractNumId w:val="2"/>
  </w:num>
  <w:num w:numId="7">
    <w:abstractNumId w:val="26"/>
  </w:num>
  <w:num w:numId="8">
    <w:abstractNumId w:val="16"/>
  </w:num>
  <w:num w:numId="9">
    <w:abstractNumId w:val="33"/>
  </w:num>
  <w:num w:numId="10">
    <w:abstractNumId w:val="28"/>
  </w:num>
  <w:num w:numId="11">
    <w:abstractNumId w:val="2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10"/>
  </w:num>
  <w:num w:numId="20">
    <w:abstractNumId w:val="31"/>
  </w:num>
  <w:num w:numId="21">
    <w:abstractNumId w:val="34"/>
  </w:num>
  <w:num w:numId="22">
    <w:abstractNumId w:val="4"/>
  </w:num>
  <w:num w:numId="23">
    <w:abstractNumId w:val="15"/>
  </w:num>
  <w:num w:numId="24">
    <w:abstractNumId w:val="2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8"/>
  </w:num>
  <w:num w:numId="28">
    <w:abstractNumId w:val="5"/>
  </w:num>
  <w:num w:numId="29">
    <w:abstractNumId w:val="13"/>
  </w:num>
  <w:num w:numId="30">
    <w:abstractNumId w:val="17"/>
  </w:num>
  <w:num w:numId="31">
    <w:abstractNumId w:val="21"/>
  </w:num>
  <w:num w:numId="32">
    <w:abstractNumId w:val="35"/>
  </w:num>
  <w:num w:numId="33">
    <w:abstractNumId w:val="11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03"/>
    <w:rsid w:val="000024B7"/>
    <w:rsid w:val="00006BBD"/>
    <w:rsid w:val="000118A7"/>
    <w:rsid w:val="00020021"/>
    <w:rsid w:val="00026520"/>
    <w:rsid w:val="00032003"/>
    <w:rsid w:val="00032998"/>
    <w:rsid w:val="00035F8A"/>
    <w:rsid w:val="00042B6E"/>
    <w:rsid w:val="00043E64"/>
    <w:rsid w:val="0004405A"/>
    <w:rsid w:val="00055877"/>
    <w:rsid w:val="00060EA6"/>
    <w:rsid w:val="0006213A"/>
    <w:rsid w:val="000642CE"/>
    <w:rsid w:val="00064953"/>
    <w:rsid w:val="0006648A"/>
    <w:rsid w:val="000704B5"/>
    <w:rsid w:val="00073DF8"/>
    <w:rsid w:val="00080BD2"/>
    <w:rsid w:val="00086476"/>
    <w:rsid w:val="00091F66"/>
    <w:rsid w:val="00095637"/>
    <w:rsid w:val="00095AA3"/>
    <w:rsid w:val="000A016F"/>
    <w:rsid w:val="000A0E11"/>
    <w:rsid w:val="000A66BF"/>
    <w:rsid w:val="000A66FD"/>
    <w:rsid w:val="000A6F9C"/>
    <w:rsid w:val="000A739B"/>
    <w:rsid w:val="000B0ED4"/>
    <w:rsid w:val="000B1BA7"/>
    <w:rsid w:val="000B75E0"/>
    <w:rsid w:val="000C1C44"/>
    <w:rsid w:val="000E09CB"/>
    <w:rsid w:val="000E1DC1"/>
    <w:rsid w:val="000E7575"/>
    <w:rsid w:val="000F237E"/>
    <w:rsid w:val="000F476C"/>
    <w:rsid w:val="001009E6"/>
    <w:rsid w:val="00100AA9"/>
    <w:rsid w:val="00101AAC"/>
    <w:rsid w:val="001025E1"/>
    <w:rsid w:val="0010793D"/>
    <w:rsid w:val="00115811"/>
    <w:rsid w:val="00123BC2"/>
    <w:rsid w:val="001242AE"/>
    <w:rsid w:val="00124432"/>
    <w:rsid w:val="0012642E"/>
    <w:rsid w:val="00127EBB"/>
    <w:rsid w:val="00130E9A"/>
    <w:rsid w:val="00130EFE"/>
    <w:rsid w:val="00134BD7"/>
    <w:rsid w:val="00137498"/>
    <w:rsid w:val="00137A1A"/>
    <w:rsid w:val="00144310"/>
    <w:rsid w:val="0014520A"/>
    <w:rsid w:val="00147960"/>
    <w:rsid w:val="00157EEA"/>
    <w:rsid w:val="00163B7A"/>
    <w:rsid w:val="0016543C"/>
    <w:rsid w:val="0016737F"/>
    <w:rsid w:val="00173395"/>
    <w:rsid w:val="00174F55"/>
    <w:rsid w:val="00176E93"/>
    <w:rsid w:val="00177A96"/>
    <w:rsid w:val="0018033C"/>
    <w:rsid w:val="001809D3"/>
    <w:rsid w:val="00185358"/>
    <w:rsid w:val="001866D7"/>
    <w:rsid w:val="0019011C"/>
    <w:rsid w:val="0019048D"/>
    <w:rsid w:val="00190E95"/>
    <w:rsid w:val="001936FF"/>
    <w:rsid w:val="00193B34"/>
    <w:rsid w:val="001A0047"/>
    <w:rsid w:val="001A3F3A"/>
    <w:rsid w:val="001A3FE2"/>
    <w:rsid w:val="001B1953"/>
    <w:rsid w:val="001B723B"/>
    <w:rsid w:val="001C0BC6"/>
    <w:rsid w:val="001C1C01"/>
    <w:rsid w:val="001C5D59"/>
    <w:rsid w:val="001C71B4"/>
    <w:rsid w:val="001D6F76"/>
    <w:rsid w:val="001F112B"/>
    <w:rsid w:val="001F4582"/>
    <w:rsid w:val="001F4893"/>
    <w:rsid w:val="00200364"/>
    <w:rsid w:val="00201F4A"/>
    <w:rsid w:val="002042B1"/>
    <w:rsid w:val="002156DF"/>
    <w:rsid w:val="00221992"/>
    <w:rsid w:val="0022301E"/>
    <w:rsid w:val="002234CE"/>
    <w:rsid w:val="00223BC2"/>
    <w:rsid w:val="00224BA0"/>
    <w:rsid w:val="0023019F"/>
    <w:rsid w:val="00232BC6"/>
    <w:rsid w:val="00234351"/>
    <w:rsid w:val="0024412D"/>
    <w:rsid w:val="00245C8F"/>
    <w:rsid w:val="002511F2"/>
    <w:rsid w:val="00253CA3"/>
    <w:rsid w:val="00255F9C"/>
    <w:rsid w:val="00257C41"/>
    <w:rsid w:val="00261693"/>
    <w:rsid w:val="002646E2"/>
    <w:rsid w:val="00264805"/>
    <w:rsid w:val="00272DED"/>
    <w:rsid w:val="00276E42"/>
    <w:rsid w:val="002774FD"/>
    <w:rsid w:val="0028119A"/>
    <w:rsid w:val="00285341"/>
    <w:rsid w:val="00285955"/>
    <w:rsid w:val="0028716E"/>
    <w:rsid w:val="002902E4"/>
    <w:rsid w:val="00290A9F"/>
    <w:rsid w:val="0029233B"/>
    <w:rsid w:val="00295FBD"/>
    <w:rsid w:val="002A2187"/>
    <w:rsid w:val="002A5267"/>
    <w:rsid w:val="002A6521"/>
    <w:rsid w:val="002A6C9C"/>
    <w:rsid w:val="002B5CF6"/>
    <w:rsid w:val="002B7E0C"/>
    <w:rsid w:val="002C3123"/>
    <w:rsid w:val="002C7D25"/>
    <w:rsid w:val="002D00A3"/>
    <w:rsid w:val="002D33DA"/>
    <w:rsid w:val="002E0923"/>
    <w:rsid w:val="002E0A85"/>
    <w:rsid w:val="002E75C6"/>
    <w:rsid w:val="002E7A7C"/>
    <w:rsid w:val="002F22D1"/>
    <w:rsid w:val="002F28C2"/>
    <w:rsid w:val="002F6CBE"/>
    <w:rsid w:val="002F77CF"/>
    <w:rsid w:val="00310657"/>
    <w:rsid w:val="00311B68"/>
    <w:rsid w:val="00312D38"/>
    <w:rsid w:val="00312FB7"/>
    <w:rsid w:val="0031442E"/>
    <w:rsid w:val="003207D2"/>
    <w:rsid w:val="00322CB0"/>
    <w:rsid w:val="00330A36"/>
    <w:rsid w:val="00332F47"/>
    <w:rsid w:val="003430E5"/>
    <w:rsid w:val="00346C94"/>
    <w:rsid w:val="00346DB3"/>
    <w:rsid w:val="0035102F"/>
    <w:rsid w:val="00354478"/>
    <w:rsid w:val="003630FB"/>
    <w:rsid w:val="003728D0"/>
    <w:rsid w:val="00373FD3"/>
    <w:rsid w:val="0038112F"/>
    <w:rsid w:val="0039640E"/>
    <w:rsid w:val="003A5ABB"/>
    <w:rsid w:val="003B0BE9"/>
    <w:rsid w:val="003B14D1"/>
    <w:rsid w:val="003B5700"/>
    <w:rsid w:val="003B6DF7"/>
    <w:rsid w:val="003B7C15"/>
    <w:rsid w:val="003C15C3"/>
    <w:rsid w:val="003C4389"/>
    <w:rsid w:val="003C737C"/>
    <w:rsid w:val="003D0178"/>
    <w:rsid w:val="003D274A"/>
    <w:rsid w:val="003D2CB1"/>
    <w:rsid w:val="003D5E9F"/>
    <w:rsid w:val="003E0D2B"/>
    <w:rsid w:val="003E1D8A"/>
    <w:rsid w:val="003E64A7"/>
    <w:rsid w:val="003F3BD6"/>
    <w:rsid w:val="003F6207"/>
    <w:rsid w:val="00404C67"/>
    <w:rsid w:val="00404FD3"/>
    <w:rsid w:val="004107E3"/>
    <w:rsid w:val="00412CD6"/>
    <w:rsid w:val="0042092A"/>
    <w:rsid w:val="00426491"/>
    <w:rsid w:val="004332B2"/>
    <w:rsid w:val="004342D2"/>
    <w:rsid w:val="00435625"/>
    <w:rsid w:val="0044042D"/>
    <w:rsid w:val="0044082F"/>
    <w:rsid w:val="004424E8"/>
    <w:rsid w:val="00442B6F"/>
    <w:rsid w:val="00446237"/>
    <w:rsid w:val="004474B3"/>
    <w:rsid w:val="00451CD3"/>
    <w:rsid w:val="00460DE9"/>
    <w:rsid w:val="004640A2"/>
    <w:rsid w:val="00464680"/>
    <w:rsid w:val="00466638"/>
    <w:rsid w:val="004715CC"/>
    <w:rsid w:val="00472A22"/>
    <w:rsid w:val="00475B2B"/>
    <w:rsid w:val="0049380D"/>
    <w:rsid w:val="00493C75"/>
    <w:rsid w:val="0049494F"/>
    <w:rsid w:val="00496CCD"/>
    <w:rsid w:val="0049724A"/>
    <w:rsid w:val="004A0C08"/>
    <w:rsid w:val="004A2BD5"/>
    <w:rsid w:val="004A4AE3"/>
    <w:rsid w:val="004B18B4"/>
    <w:rsid w:val="004B242E"/>
    <w:rsid w:val="004C197B"/>
    <w:rsid w:val="004C5C7F"/>
    <w:rsid w:val="004C6264"/>
    <w:rsid w:val="004C6FAB"/>
    <w:rsid w:val="004D0A08"/>
    <w:rsid w:val="004D3365"/>
    <w:rsid w:val="004D3A66"/>
    <w:rsid w:val="004D498F"/>
    <w:rsid w:val="004E3CC8"/>
    <w:rsid w:val="004E6A6B"/>
    <w:rsid w:val="004F33D3"/>
    <w:rsid w:val="004F41B8"/>
    <w:rsid w:val="004F5247"/>
    <w:rsid w:val="004F776E"/>
    <w:rsid w:val="0050247B"/>
    <w:rsid w:val="00505D5B"/>
    <w:rsid w:val="00507A40"/>
    <w:rsid w:val="00522048"/>
    <w:rsid w:val="0052633A"/>
    <w:rsid w:val="005362D0"/>
    <w:rsid w:val="00540935"/>
    <w:rsid w:val="00540F4B"/>
    <w:rsid w:val="005450A6"/>
    <w:rsid w:val="005465E3"/>
    <w:rsid w:val="00553B7A"/>
    <w:rsid w:val="00553CE2"/>
    <w:rsid w:val="005568F2"/>
    <w:rsid w:val="00564A7B"/>
    <w:rsid w:val="00566291"/>
    <w:rsid w:val="0056753B"/>
    <w:rsid w:val="00571B69"/>
    <w:rsid w:val="0057201D"/>
    <w:rsid w:val="00572374"/>
    <w:rsid w:val="00572EB9"/>
    <w:rsid w:val="00574DB0"/>
    <w:rsid w:val="0057785A"/>
    <w:rsid w:val="00577B58"/>
    <w:rsid w:val="0059083E"/>
    <w:rsid w:val="005A1162"/>
    <w:rsid w:val="005B080B"/>
    <w:rsid w:val="005B35CF"/>
    <w:rsid w:val="005B422D"/>
    <w:rsid w:val="005B50B6"/>
    <w:rsid w:val="005B5B74"/>
    <w:rsid w:val="005B63FA"/>
    <w:rsid w:val="005B6D35"/>
    <w:rsid w:val="005B78C6"/>
    <w:rsid w:val="005C49EC"/>
    <w:rsid w:val="005C68E3"/>
    <w:rsid w:val="005D0B21"/>
    <w:rsid w:val="005D35A8"/>
    <w:rsid w:val="005D5CFF"/>
    <w:rsid w:val="005D710E"/>
    <w:rsid w:val="005E0813"/>
    <w:rsid w:val="005E1008"/>
    <w:rsid w:val="005E193B"/>
    <w:rsid w:val="005E3C57"/>
    <w:rsid w:val="005E5C23"/>
    <w:rsid w:val="005F0CBB"/>
    <w:rsid w:val="005F0CF0"/>
    <w:rsid w:val="005F2036"/>
    <w:rsid w:val="005F443B"/>
    <w:rsid w:val="00600DB6"/>
    <w:rsid w:val="00603A7A"/>
    <w:rsid w:val="0061094A"/>
    <w:rsid w:val="00614589"/>
    <w:rsid w:val="006207ED"/>
    <w:rsid w:val="00622DFE"/>
    <w:rsid w:val="00626075"/>
    <w:rsid w:val="0063593C"/>
    <w:rsid w:val="00642ACD"/>
    <w:rsid w:val="00643F29"/>
    <w:rsid w:val="00644423"/>
    <w:rsid w:val="006459EE"/>
    <w:rsid w:val="00657BD5"/>
    <w:rsid w:val="006617B2"/>
    <w:rsid w:val="00662D0E"/>
    <w:rsid w:val="006717BE"/>
    <w:rsid w:val="00674779"/>
    <w:rsid w:val="00676296"/>
    <w:rsid w:val="00680FE8"/>
    <w:rsid w:val="006824C8"/>
    <w:rsid w:val="00683B92"/>
    <w:rsid w:val="00684752"/>
    <w:rsid w:val="00690460"/>
    <w:rsid w:val="006920C2"/>
    <w:rsid w:val="00692304"/>
    <w:rsid w:val="00693FFC"/>
    <w:rsid w:val="006A0A4E"/>
    <w:rsid w:val="006A0D5C"/>
    <w:rsid w:val="006A1586"/>
    <w:rsid w:val="006A4C5C"/>
    <w:rsid w:val="006A5DA6"/>
    <w:rsid w:val="006B00CE"/>
    <w:rsid w:val="006B12FB"/>
    <w:rsid w:val="006B2925"/>
    <w:rsid w:val="006B2B2F"/>
    <w:rsid w:val="006C02D8"/>
    <w:rsid w:val="006C2578"/>
    <w:rsid w:val="006C406B"/>
    <w:rsid w:val="006C50C3"/>
    <w:rsid w:val="006D33B9"/>
    <w:rsid w:val="006D4553"/>
    <w:rsid w:val="006D4CFE"/>
    <w:rsid w:val="006E2D4A"/>
    <w:rsid w:val="006E2D96"/>
    <w:rsid w:val="006E44F9"/>
    <w:rsid w:val="006E4CDD"/>
    <w:rsid w:val="006E62E4"/>
    <w:rsid w:val="006F066B"/>
    <w:rsid w:val="006F33EE"/>
    <w:rsid w:val="006F4250"/>
    <w:rsid w:val="006F6850"/>
    <w:rsid w:val="006F6AEC"/>
    <w:rsid w:val="006F7845"/>
    <w:rsid w:val="00702528"/>
    <w:rsid w:val="00704552"/>
    <w:rsid w:val="00707EFD"/>
    <w:rsid w:val="00710126"/>
    <w:rsid w:val="0072158B"/>
    <w:rsid w:val="00740369"/>
    <w:rsid w:val="00744DEA"/>
    <w:rsid w:val="00751565"/>
    <w:rsid w:val="00754DC8"/>
    <w:rsid w:val="007575E0"/>
    <w:rsid w:val="0076581A"/>
    <w:rsid w:val="00770353"/>
    <w:rsid w:val="00772F98"/>
    <w:rsid w:val="00775507"/>
    <w:rsid w:val="00785093"/>
    <w:rsid w:val="00786989"/>
    <w:rsid w:val="00787FB4"/>
    <w:rsid w:val="00794754"/>
    <w:rsid w:val="007955BE"/>
    <w:rsid w:val="00795677"/>
    <w:rsid w:val="007973BF"/>
    <w:rsid w:val="00797930"/>
    <w:rsid w:val="007A054F"/>
    <w:rsid w:val="007A4D76"/>
    <w:rsid w:val="007B0CCC"/>
    <w:rsid w:val="007B1713"/>
    <w:rsid w:val="007B3702"/>
    <w:rsid w:val="007B3DC3"/>
    <w:rsid w:val="007C2444"/>
    <w:rsid w:val="007C2568"/>
    <w:rsid w:val="007D049C"/>
    <w:rsid w:val="007D4DC1"/>
    <w:rsid w:val="007D6775"/>
    <w:rsid w:val="007D70BC"/>
    <w:rsid w:val="007D7586"/>
    <w:rsid w:val="007D7D0F"/>
    <w:rsid w:val="007E11ED"/>
    <w:rsid w:val="007F3A54"/>
    <w:rsid w:val="00800866"/>
    <w:rsid w:val="008036B0"/>
    <w:rsid w:val="008049B8"/>
    <w:rsid w:val="00806528"/>
    <w:rsid w:val="008109B7"/>
    <w:rsid w:val="00811493"/>
    <w:rsid w:val="00815199"/>
    <w:rsid w:val="00817C56"/>
    <w:rsid w:val="00823CF7"/>
    <w:rsid w:val="00824C50"/>
    <w:rsid w:val="00825047"/>
    <w:rsid w:val="00825E35"/>
    <w:rsid w:val="008321BD"/>
    <w:rsid w:val="008374BA"/>
    <w:rsid w:val="008376FC"/>
    <w:rsid w:val="00843216"/>
    <w:rsid w:val="0084460F"/>
    <w:rsid w:val="0084768C"/>
    <w:rsid w:val="008600C4"/>
    <w:rsid w:val="00863D3F"/>
    <w:rsid w:val="00865B81"/>
    <w:rsid w:val="00867FB5"/>
    <w:rsid w:val="00872254"/>
    <w:rsid w:val="0088174C"/>
    <w:rsid w:val="00883F2D"/>
    <w:rsid w:val="00884264"/>
    <w:rsid w:val="008850C6"/>
    <w:rsid w:val="00893F16"/>
    <w:rsid w:val="00896C38"/>
    <w:rsid w:val="0089703D"/>
    <w:rsid w:val="008A182F"/>
    <w:rsid w:val="008A2B5D"/>
    <w:rsid w:val="008B468F"/>
    <w:rsid w:val="008C1E18"/>
    <w:rsid w:val="008C220A"/>
    <w:rsid w:val="008C4C16"/>
    <w:rsid w:val="008C60EA"/>
    <w:rsid w:val="008E47DC"/>
    <w:rsid w:val="008F6C91"/>
    <w:rsid w:val="00900837"/>
    <w:rsid w:val="00902DDD"/>
    <w:rsid w:val="00902FB8"/>
    <w:rsid w:val="00904073"/>
    <w:rsid w:val="00907A49"/>
    <w:rsid w:val="00912018"/>
    <w:rsid w:val="00917965"/>
    <w:rsid w:val="00917ADB"/>
    <w:rsid w:val="009220F0"/>
    <w:rsid w:val="00925B12"/>
    <w:rsid w:val="009305A0"/>
    <w:rsid w:val="009307BB"/>
    <w:rsid w:val="0093315E"/>
    <w:rsid w:val="00934E98"/>
    <w:rsid w:val="009364F3"/>
    <w:rsid w:val="00936D77"/>
    <w:rsid w:val="00937493"/>
    <w:rsid w:val="0094041A"/>
    <w:rsid w:val="00941AEE"/>
    <w:rsid w:val="009420AC"/>
    <w:rsid w:val="00943B49"/>
    <w:rsid w:val="00947ABE"/>
    <w:rsid w:val="00954B4D"/>
    <w:rsid w:val="009558D1"/>
    <w:rsid w:val="009578CA"/>
    <w:rsid w:val="00957FA7"/>
    <w:rsid w:val="009617BF"/>
    <w:rsid w:val="00962943"/>
    <w:rsid w:val="00964918"/>
    <w:rsid w:val="00967D93"/>
    <w:rsid w:val="0097221C"/>
    <w:rsid w:val="00972414"/>
    <w:rsid w:val="009737D4"/>
    <w:rsid w:val="00973FA6"/>
    <w:rsid w:val="00974B8A"/>
    <w:rsid w:val="00975291"/>
    <w:rsid w:val="00976CE7"/>
    <w:rsid w:val="009814BE"/>
    <w:rsid w:val="00981BCE"/>
    <w:rsid w:val="00985098"/>
    <w:rsid w:val="00985ADD"/>
    <w:rsid w:val="00986238"/>
    <w:rsid w:val="009872FD"/>
    <w:rsid w:val="009963A3"/>
    <w:rsid w:val="009A1AF8"/>
    <w:rsid w:val="009A7817"/>
    <w:rsid w:val="009A782E"/>
    <w:rsid w:val="009B12A6"/>
    <w:rsid w:val="009B2B91"/>
    <w:rsid w:val="009B3D7E"/>
    <w:rsid w:val="009B497C"/>
    <w:rsid w:val="009B7C22"/>
    <w:rsid w:val="009C2984"/>
    <w:rsid w:val="009C3711"/>
    <w:rsid w:val="009D2334"/>
    <w:rsid w:val="009D6402"/>
    <w:rsid w:val="009E1DC5"/>
    <w:rsid w:val="009F03E5"/>
    <w:rsid w:val="009F0CF6"/>
    <w:rsid w:val="009F21E1"/>
    <w:rsid w:val="009F3907"/>
    <w:rsid w:val="009F4470"/>
    <w:rsid w:val="009F5636"/>
    <w:rsid w:val="00A00927"/>
    <w:rsid w:val="00A0409F"/>
    <w:rsid w:val="00A06111"/>
    <w:rsid w:val="00A07B1E"/>
    <w:rsid w:val="00A154B9"/>
    <w:rsid w:val="00A16614"/>
    <w:rsid w:val="00A26E7B"/>
    <w:rsid w:val="00A26E82"/>
    <w:rsid w:val="00A32700"/>
    <w:rsid w:val="00A32973"/>
    <w:rsid w:val="00A461B9"/>
    <w:rsid w:val="00A52B8D"/>
    <w:rsid w:val="00A53AA4"/>
    <w:rsid w:val="00A57C5D"/>
    <w:rsid w:val="00A60A2B"/>
    <w:rsid w:val="00A63433"/>
    <w:rsid w:val="00A65865"/>
    <w:rsid w:val="00A73657"/>
    <w:rsid w:val="00A73EE2"/>
    <w:rsid w:val="00A74ED2"/>
    <w:rsid w:val="00A80FFB"/>
    <w:rsid w:val="00A81C7E"/>
    <w:rsid w:val="00A827FF"/>
    <w:rsid w:val="00A864B9"/>
    <w:rsid w:val="00A90978"/>
    <w:rsid w:val="00A95DC2"/>
    <w:rsid w:val="00AA1D8E"/>
    <w:rsid w:val="00AA29C6"/>
    <w:rsid w:val="00AA3B51"/>
    <w:rsid w:val="00AA616F"/>
    <w:rsid w:val="00AB08C3"/>
    <w:rsid w:val="00AC3F37"/>
    <w:rsid w:val="00AC4FDE"/>
    <w:rsid w:val="00AC6E3D"/>
    <w:rsid w:val="00AD02AE"/>
    <w:rsid w:val="00AD1B0C"/>
    <w:rsid w:val="00AD2253"/>
    <w:rsid w:val="00AD2443"/>
    <w:rsid w:val="00AD3CEB"/>
    <w:rsid w:val="00AD3E65"/>
    <w:rsid w:val="00AD5161"/>
    <w:rsid w:val="00AE0ED7"/>
    <w:rsid w:val="00AE167F"/>
    <w:rsid w:val="00AE2CCD"/>
    <w:rsid w:val="00AF6405"/>
    <w:rsid w:val="00B0265F"/>
    <w:rsid w:val="00B04A9D"/>
    <w:rsid w:val="00B05433"/>
    <w:rsid w:val="00B05A02"/>
    <w:rsid w:val="00B154BF"/>
    <w:rsid w:val="00B1792D"/>
    <w:rsid w:val="00B2117B"/>
    <w:rsid w:val="00B22908"/>
    <w:rsid w:val="00B276E9"/>
    <w:rsid w:val="00B324DE"/>
    <w:rsid w:val="00B40BB4"/>
    <w:rsid w:val="00B40CD1"/>
    <w:rsid w:val="00B46035"/>
    <w:rsid w:val="00B463F9"/>
    <w:rsid w:val="00B51DBA"/>
    <w:rsid w:val="00B53726"/>
    <w:rsid w:val="00B567DA"/>
    <w:rsid w:val="00B600C3"/>
    <w:rsid w:val="00B65D31"/>
    <w:rsid w:val="00B73D9A"/>
    <w:rsid w:val="00B80C6F"/>
    <w:rsid w:val="00B8182C"/>
    <w:rsid w:val="00B8327A"/>
    <w:rsid w:val="00B90103"/>
    <w:rsid w:val="00BA2904"/>
    <w:rsid w:val="00BA6D77"/>
    <w:rsid w:val="00BA7B7B"/>
    <w:rsid w:val="00BB0F6E"/>
    <w:rsid w:val="00BB5C33"/>
    <w:rsid w:val="00BC2FDE"/>
    <w:rsid w:val="00BC4C92"/>
    <w:rsid w:val="00BC5878"/>
    <w:rsid w:val="00BC5969"/>
    <w:rsid w:val="00BC5BF2"/>
    <w:rsid w:val="00BC6ECE"/>
    <w:rsid w:val="00BD093E"/>
    <w:rsid w:val="00BD1245"/>
    <w:rsid w:val="00BD72D7"/>
    <w:rsid w:val="00BD7BE7"/>
    <w:rsid w:val="00BE3110"/>
    <w:rsid w:val="00BE5E0C"/>
    <w:rsid w:val="00BF0C5B"/>
    <w:rsid w:val="00BF2EA4"/>
    <w:rsid w:val="00BF481F"/>
    <w:rsid w:val="00C046AD"/>
    <w:rsid w:val="00C05152"/>
    <w:rsid w:val="00C116AE"/>
    <w:rsid w:val="00C15CC6"/>
    <w:rsid w:val="00C21209"/>
    <w:rsid w:val="00C30686"/>
    <w:rsid w:val="00C309F4"/>
    <w:rsid w:val="00C371AE"/>
    <w:rsid w:val="00C50907"/>
    <w:rsid w:val="00C53CC1"/>
    <w:rsid w:val="00C60618"/>
    <w:rsid w:val="00C61D65"/>
    <w:rsid w:val="00C6765B"/>
    <w:rsid w:val="00C72B0F"/>
    <w:rsid w:val="00C72E5C"/>
    <w:rsid w:val="00C76CB1"/>
    <w:rsid w:val="00C771EF"/>
    <w:rsid w:val="00C8030B"/>
    <w:rsid w:val="00C825D1"/>
    <w:rsid w:val="00C8337C"/>
    <w:rsid w:val="00C929A7"/>
    <w:rsid w:val="00C9330D"/>
    <w:rsid w:val="00C95AB4"/>
    <w:rsid w:val="00C96F0D"/>
    <w:rsid w:val="00CA3724"/>
    <w:rsid w:val="00CA5F5C"/>
    <w:rsid w:val="00CA62DB"/>
    <w:rsid w:val="00CB01A1"/>
    <w:rsid w:val="00CB2652"/>
    <w:rsid w:val="00CC7A8E"/>
    <w:rsid w:val="00CD3B16"/>
    <w:rsid w:val="00CD6D6A"/>
    <w:rsid w:val="00CD7C05"/>
    <w:rsid w:val="00CF125D"/>
    <w:rsid w:val="00CF248F"/>
    <w:rsid w:val="00CF460B"/>
    <w:rsid w:val="00CF73D1"/>
    <w:rsid w:val="00CF77B2"/>
    <w:rsid w:val="00D00DA0"/>
    <w:rsid w:val="00D03FA5"/>
    <w:rsid w:val="00D04C1A"/>
    <w:rsid w:val="00D104A9"/>
    <w:rsid w:val="00D10AF3"/>
    <w:rsid w:val="00D13326"/>
    <w:rsid w:val="00D14AE7"/>
    <w:rsid w:val="00D16389"/>
    <w:rsid w:val="00D17835"/>
    <w:rsid w:val="00D32D0C"/>
    <w:rsid w:val="00D44CC0"/>
    <w:rsid w:val="00D467DD"/>
    <w:rsid w:val="00D469EB"/>
    <w:rsid w:val="00D51813"/>
    <w:rsid w:val="00D5190E"/>
    <w:rsid w:val="00D563A9"/>
    <w:rsid w:val="00D659D1"/>
    <w:rsid w:val="00D721FB"/>
    <w:rsid w:val="00D7770E"/>
    <w:rsid w:val="00D77DC9"/>
    <w:rsid w:val="00D801FE"/>
    <w:rsid w:val="00D84592"/>
    <w:rsid w:val="00D9114A"/>
    <w:rsid w:val="00D91F45"/>
    <w:rsid w:val="00D94646"/>
    <w:rsid w:val="00D950CA"/>
    <w:rsid w:val="00D95365"/>
    <w:rsid w:val="00D96C75"/>
    <w:rsid w:val="00D973FB"/>
    <w:rsid w:val="00DA5F37"/>
    <w:rsid w:val="00DB1BBC"/>
    <w:rsid w:val="00DB2C13"/>
    <w:rsid w:val="00DB572D"/>
    <w:rsid w:val="00DB7CA8"/>
    <w:rsid w:val="00DC2254"/>
    <w:rsid w:val="00DC4674"/>
    <w:rsid w:val="00DC7EAA"/>
    <w:rsid w:val="00DD12E7"/>
    <w:rsid w:val="00DD4613"/>
    <w:rsid w:val="00DD60FC"/>
    <w:rsid w:val="00DE2862"/>
    <w:rsid w:val="00DE2C03"/>
    <w:rsid w:val="00DE38D6"/>
    <w:rsid w:val="00DE5741"/>
    <w:rsid w:val="00DE76B2"/>
    <w:rsid w:val="00DF260C"/>
    <w:rsid w:val="00DF3363"/>
    <w:rsid w:val="00DF513B"/>
    <w:rsid w:val="00DF6274"/>
    <w:rsid w:val="00DF6CB4"/>
    <w:rsid w:val="00E10D0A"/>
    <w:rsid w:val="00E23169"/>
    <w:rsid w:val="00E304D5"/>
    <w:rsid w:val="00E32D2A"/>
    <w:rsid w:val="00E40949"/>
    <w:rsid w:val="00E40BFB"/>
    <w:rsid w:val="00E42F96"/>
    <w:rsid w:val="00E44BDA"/>
    <w:rsid w:val="00E55945"/>
    <w:rsid w:val="00E57BEC"/>
    <w:rsid w:val="00E75C46"/>
    <w:rsid w:val="00E8321F"/>
    <w:rsid w:val="00E837B9"/>
    <w:rsid w:val="00E847D3"/>
    <w:rsid w:val="00E84B26"/>
    <w:rsid w:val="00E87495"/>
    <w:rsid w:val="00E9125F"/>
    <w:rsid w:val="00E923AB"/>
    <w:rsid w:val="00E944CA"/>
    <w:rsid w:val="00EA0239"/>
    <w:rsid w:val="00EA2502"/>
    <w:rsid w:val="00EA4504"/>
    <w:rsid w:val="00EA4573"/>
    <w:rsid w:val="00EA6DCA"/>
    <w:rsid w:val="00EA6F47"/>
    <w:rsid w:val="00EB39BA"/>
    <w:rsid w:val="00EC7AC2"/>
    <w:rsid w:val="00ED2D18"/>
    <w:rsid w:val="00EE37BC"/>
    <w:rsid w:val="00EF0134"/>
    <w:rsid w:val="00EF4D1E"/>
    <w:rsid w:val="00F07087"/>
    <w:rsid w:val="00F104D7"/>
    <w:rsid w:val="00F11FCA"/>
    <w:rsid w:val="00F15C28"/>
    <w:rsid w:val="00F203D2"/>
    <w:rsid w:val="00F20875"/>
    <w:rsid w:val="00F2292F"/>
    <w:rsid w:val="00F239C6"/>
    <w:rsid w:val="00F24F27"/>
    <w:rsid w:val="00F2697D"/>
    <w:rsid w:val="00F35A34"/>
    <w:rsid w:val="00F41839"/>
    <w:rsid w:val="00F45B99"/>
    <w:rsid w:val="00F4700C"/>
    <w:rsid w:val="00F53ED2"/>
    <w:rsid w:val="00F560EF"/>
    <w:rsid w:val="00F67B4D"/>
    <w:rsid w:val="00F710E2"/>
    <w:rsid w:val="00F74DB7"/>
    <w:rsid w:val="00F75465"/>
    <w:rsid w:val="00F779D5"/>
    <w:rsid w:val="00F807F9"/>
    <w:rsid w:val="00F80B71"/>
    <w:rsid w:val="00F838BD"/>
    <w:rsid w:val="00F83BAC"/>
    <w:rsid w:val="00F83CE2"/>
    <w:rsid w:val="00F85B15"/>
    <w:rsid w:val="00F864DC"/>
    <w:rsid w:val="00F87A39"/>
    <w:rsid w:val="00F968C3"/>
    <w:rsid w:val="00FA18F0"/>
    <w:rsid w:val="00FA2EC7"/>
    <w:rsid w:val="00FA3064"/>
    <w:rsid w:val="00FA39DC"/>
    <w:rsid w:val="00FA7043"/>
    <w:rsid w:val="00FB0C4E"/>
    <w:rsid w:val="00FB2B60"/>
    <w:rsid w:val="00FB5119"/>
    <w:rsid w:val="00FC4960"/>
    <w:rsid w:val="00FD07F5"/>
    <w:rsid w:val="00FD7066"/>
    <w:rsid w:val="00FD7EA2"/>
    <w:rsid w:val="00FE21FE"/>
    <w:rsid w:val="00FE3185"/>
    <w:rsid w:val="00FE75D1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3"/>
    <w:pPr>
      <w:widowControl w:val="0"/>
      <w:suppressAutoHyphens/>
      <w:jc w:val="left"/>
    </w:pPr>
    <w:rPr>
      <w:rFonts w:eastAsia="Arial Unicode MS"/>
      <w:sz w:val="24"/>
      <w:szCs w:val="20"/>
    </w:rPr>
  </w:style>
  <w:style w:type="paragraph" w:styleId="10">
    <w:name w:val="heading 1"/>
    <w:basedOn w:val="a"/>
    <w:link w:val="11"/>
    <w:uiPriority w:val="9"/>
    <w:qFormat/>
    <w:rsid w:val="001A3F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1"/>
    <w:basedOn w:val="a"/>
    <w:rsid w:val="00B90103"/>
    <w:pPr>
      <w:numPr>
        <w:numId w:val="1"/>
      </w:numPr>
      <w:ind w:left="-30"/>
    </w:pPr>
  </w:style>
  <w:style w:type="paragraph" w:styleId="a3">
    <w:name w:val="Body Text Indent"/>
    <w:basedOn w:val="a"/>
    <w:link w:val="a4"/>
    <w:rsid w:val="00B90103"/>
    <w:pPr>
      <w:ind w:left="1985" w:hanging="1985"/>
      <w:jc w:val="both"/>
    </w:pPr>
    <w:rPr>
      <w:rFonts w:ascii="Arial Narrow" w:hAnsi="Arial Narrow" w:cs="Arial Narrow"/>
      <w:b/>
      <w:i/>
      <w:lang w:val="uk-UA"/>
    </w:rPr>
  </w:style>
  <w:style w:type="character" w:customStyle="1" w:styleId="a4">
    <w:name w:val="Основной текст с отступом Знак"/>
    <w:basedOn w:val="a0"/>
    <w:link w:val="a3"/>
    <w:rsid w:val="00B90103"/>
    <w:rPr>
      <w:rFonts w:ascii="Arial Narrow" w:eastAsia="Arial Unicode MS" w:hAnsi="Arial Narrow" w:cs="Arial Narrow"/>
      <w:b/>
      <w:i/>
      <w:sz w:val="24"/>
      <w:szCs w:val="20"/>
      <w:lang w:val="uk-UA"/>
    </w:rPr>
  </w:style>
  <w:style w:type="paragraph" w:customStyle="1" w:styleId="a5">
    <w:name w:val="Содержимое таблицы"/>
    <w:basedOn w:val="a"/>
    <w:rsid w:val="00B90103"/>
    <w:pPr>
      <w:suppressLineNumbers/>
    </w:pPr>
  </w:style>
  <w:style w:type="paragraph" w:customStyle="1" w:styleId="a6">
    <w:name w:val="Заголовок таблицы"/>
    <w:basedOn w:val="a5"/>
    <w:rsid w:val="00B90103"/>
    <w:pPr>
      <w:jc w:val="center"/>
    </w:pPr>
    <w:rPr>
      <w:b/>
      <w:bCs/>
      <w:i/>
      <w:iCs/>
    </w:rPr>
  </w:style>
  <w:style w:type="table" w:styleId="a7">
    <w:name w:val="Table Grid"/>
    <w:basedOn w:val="a1"/>
    <w:uiPriority w:val="59"/>
    <w:rsid w:val="00B9010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90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103"/>
    <w:rPr>
      <w:rFonts w:eastAsia="Arial Unicode MS"/>
      <w:sz w:val="24"/>
      <w:szCs w:val="20"/>
    </w:rPr>
  </w:style>
  <w:style w:type="character" w:styleId="aa">
    <w:name w:val="page number"/>
    <w:basedOn w:val="a0"/>
    <w:rsid w:val="00B90103"/>
  </w:style>
  <w:style w:type="paragraph" w:styleId="ab">
    <w:name w:val="List Paragraph"/>
    <w:basedOn w:val="a"/>
    <w:uiPriority w:val="34"/>
    <w:qFormat/>
    <w:rsid w:val="00B90103"/>
    <w:pPr>
      <w:widowControl/>
      <w:suppressAutoHyphens w:val="0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12">
    <w:name w:val="1"/>
    <w:basedOn w:val="a0"/>
    <w:rsid w:val="00B90103"/>
  </w:style>
  <w:style w:type="character" w:customStyle="1" w:styleId="apple-converted-space">
    <w:name w:val="apple-converted-space"/>
    <w:basedOn w:val="a0"/>
    <w:rsid w:val="00B90103"/>
  </w:style>
  <w:style w:type="character" w:styleId="ac">
    <w:name w:val="Hyperlink"/>
    <w:basedOn w:val="a0"/>
    <w:uiPriority w:val="99"/>
    <w:rsid w:val="00B9010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01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103"/>
    <w:rPr>
      <w:rFonts w:ascii="Tahoma" w:eastAsia="Arial Unicode MS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010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0103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2">
    <w:name w:val="No Spacing"/>
    <w:uiPriority w:val="1"/>
    <w:qFormat/>
    <w:rsid w:val="00B90103"/>
    <w:pPr>
      <w:jc w:val="left"/>
    </w:pPr>
    <w:rPr>
      <w:rFonts w:ascii="Calibri" w:eastAsia="Calibri" w:hAnsi="Calibri"/>
      <w:sz w:val="22"/>
    </w:rPr>
  </w:style>
  <w:style w:type="paragraph" w:styleId="af3">
    <w:name w:val="Title"/>
    <w:basedOn w:val="a"/>
    <w:link w:val="af4"/>
    <w:qFormat/>
    <w:rsid w:val="00B90103"/>
    <w:pPr>
      <w:widowControl/>
      <w:suppressAutoHyphens w:val="0"/>
      <w:jc w:val="center"/>
    </w:pPr>
    <w:rPr>
      <w:rFonts w:eastAsia="Times New Roman"/>
      <w:sz w:val="32"/>
      <w:lang w:val="uk-UA" w:eastAsia="ru-RU"/>
    </w:rPr>
  </w:style>
  <w:style w:type="character" w:customStyle="1" w:styleId="af4">
    <w:name w:val="Название Знак"/>
    <w:basedOn w:val="a0"/>
    <w:link w:val="af3"/>
    <w:rsid w:val="00B90103"/>
    <w:rPr>
      <w:rFonts w:eastAsia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1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1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B90103"/>
    <w:rPr>
      <w:rFonts w:ascii="Times New Roman" w:hAnsi="Times New Roman" w:cs="Times New Roman" w:hint="default"/>
      <w:sz w:val="24"/>
      <w:szCs w:val="24"/>
    </w:rPr>
  </w:style>
  <w:style w:type="paragraph" w:customStyle="1" w:styleId="rvps2">
    <w:name w:val="rvps2"/>
    <w:basedOn w:val="a"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DC7EAA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DC7EAA"/>
    <w:rPr>
      <w:rFonts w:ascii="Consolas" w:eastAsia="Calibri" w:hAnsi="Consolas"/>
      <w:sz w:val="21"/>
      <w:szCs w:val="21"/>
    </w:rPr>
  </w:style>
  <w:style w:type="paragraph" w:customStyle="1" w:styleId="13">
    <w:name w:val="Без интервала1"/>
    <w:uiPriority w:val="99"/>
    <w:rsid w:val="00DC7EAA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DC7EAA"/>
  </w:style>
  <w:style w:type="character" w:styleId="af7">
    <w:name w:val="Emphasis"/>
    <w:uiPriority w:val="20"/>
    <w:qFormat/>
    <w:rsid w:val="00F74DB7"/>
    <w:rPr>
      <w:rFonts w:cs="Times New Roman"/>
      <w:b/>
      <w:bCs/>
      <w:i/>
      <w:iCs/>
      <w:spacing w:val="10"/>
    </w:rPr>
  </w:style>
  <w:style w:type="character" w:styleId="af8">
    <w:name w:val="Strong"/>
    <w:basedOn w:val="a0"/>
    <w:uiPriority w:val="22"/>
    <w:qFormat/>
    <w:rsid w:val="00DF513B"/>
    <w:rPr>
      <w:b/>
      <w:bCs/>
    </w:rPr>
  </w:style>
  <w:style w:type="paragraph" w:customStyle="1" w:styleId="p5">
    <w:name w:val="p5"/>
    <w:basedOn w:val="a"/>
    <w:rsid w:val="00DF513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2">
    <w:name w:val="s2"/>
    <w:basedOn w:val="a0"/>
    <w:rsid w:val="009E1DC5"/>
  </w:style>
  <w:style w:type="paragraph" w:customStyle="1" w:styleId="14">
    <w:name w:val="Обычный1"/>
    <w:rsid w:val="005E193B"/>
    <w:pPr>
      <w:widowControl w:val="0"/>
      <w:spacing w:line="300" w:lineRule="auto"/>
      <w:ind w:left="40" w:firstLine="60"/>
      <w:jc w:val="left"/>
    </w:pPr>
    <w:rPr>
      <w:rFonts w:ascii="Arial" w:eastAsia="Times New Roman" w:hAnsi="Arial"/>
      <w:snapToGrid w:val="0"/>
      <w:sz w:val="22"/>
      <w:szCs w:val="20"/>
      <w:lang w:val="uk-UA" w:eastAsia="ru-RU"/>
    </w:rPr>
  </w:style>
  <w:style w:type="character" w:styleId="HTML1">
    <w:name w:val="HTML Sample"/>
    <w:basedOn w:val="a0"/>
    <w:uiPriority w:val="99"/>
    <w:semiHidden/>
    <w:unhideWhenUsed/>
    <w:rsid w:val="00F838BD"/>
    <w:rPr>
      <w:rFonts w:ascii="Courier New" w:eastAsia="Times New Roman" w:hAnsi="Courier New" w:cs="Courier New"/>
    </w:rPr>
  </w:style>
  <w:style w:type="character" w:customStyle="1" w:styleId="11">
    <w:name w:val="Заголовок 1 Знак"/>
    <w:basedOn w:val="a0"/>
    <w:link w:val="10"/>
    <w:uiPriority w:val="9"/>
    <w:rsid w:val="001A3FE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basedOn w:val="a0"/>
    <w:uiPriority w:val="99"/>
    <w:rsid w:val="00DD60FC"/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D60F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pull-left">
    <w:name w:val="pull-left"/>
    <w:rsid w:val="00702528"/>
  </w:style>
  <w:style w:type="character" w:customStyle="1" w:styleId="pull-right">
    <w:name w:val="pull-right"/>
    <w:rsid w:val="00702528"/>
  </w:style>
  <w:style w:type="character" w:customStyle="1" w:styleId="FontStyle25">
    <w:name w:val="Font Style25"/>
    <w:rsid w:val="004A4AE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A4AE3"/>
    <w:pPr>
      <w:autoSpaceDE w:val="0"/>
      <w:spacing w:line="278" w:lineRule="exact"/>
      <w:ind w:firstLine="331"/>
    </w:pPr>
    <w:rPr>
      <w:rFonts w:eastAsia="Times New Roman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6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3"/>
    <w:pPr>
      <w:widowControl w:val="0"/>
      <w:suppressAutoHyphens/>
      <w:jc w:val="left"/>
    </w:pPr>
    <w:rPr>
      <w:rFonts w:eastAsia="Arial Unicode MS"/>
      <w:sz w:val="24"/>
      <w:szCs w:val="20"/>
    </w:rPr>
  </w:style>
  <w:style w:type="paragraph" w:styleId="10">
    <w:name w:val="heading 1"/>
    <w:basedOn w:val="a"/>
    <w:link w:val="11"/>
    <w:uiPriority w:val="9"/>
    <w:qFormat/>
    <w:rsid w:val="001A3F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1"/>
    <w:basedOn w:val="a"/>
    <w:rsid w:val="00B90103"/>
    <w:pPr>
      <w:numPr>
        <w:numId w:val="1"/>
      </w:numPr>
      <w:ind w:left="-30"/>
    </w:pPr>
  </w:style>
  <w:style w:type="paragraph" w:styleId="a3">
    <w:name w:val="Body Text Indent"/>
    <w:basedOn w:val="a"/>
    <w:link w:val="a4"/>
    <w:rsid w:val="00B90103"/>
    <w:pPr>
      <w:ind w:left="1985" w:hanging="1985"/>
      <w:jc w:val="both"/>
    </w:pPr>
    <w:rPr>
      <w:rFonts w:ascii="Arial Narrow" w:hAnsi="Arial Narrow" w:cs="Arial Narrow"/>
      <w:b/>
      <w:i/>
      <w:lang w:val="uk-UA"/>
    </w:rPr>
  </w:style>
  <w:style w:type="character" w:customStyle="1" w:styleId="a4">
    <w:name w:val="Основной текст с отступом Знак"/>
    <w:basedOn w:val="a0"/>
    <w:link w:val="a3"/>
    <w:rsid w:val="00B90103"/>
    <w:rPr>
      <w:rFonts w:ascii="Arial Narrow" w:eastAsia="Arial Unicode MS" w:hAnsi="Arial Narrow" w:cs="Arial Narrow"/>
      <w:b/>
      <w:i/>
      <w:sz w:val="24"/>
      <w:szCs w:val="20"/>
      <w:lang w:val="uk-UA"/>
    </w:rPr>
  </w:style>
  <w:style w:type="paragraph" w:customStyle="1" w:styleId="a5">
    <w:name w:val="Содержимое таблицы"/>
    <w:basedOn w:val="a"/>
    <w:rsid w:val="00B90103"/>
    <w:pPr>
      <w:suppressLineNumbers/>
    </w:pPr>
  </w:style>
  <w:style w:type="paragraph" w:customStyle="1" w:styleId="a6">
    <w:name w:val="Заголовок таблицы"/>
    <w:basedOn w:val="a5"/>
    <w:rsid w:val="00B90103"/>
    <w:pPr>
      <w:jc w:val="center"/>
    </w:pPr>
    <w:rPr>
      <w:b/>
      <w:bCs/>
      <w:i/>
      <w:iCs/>
    </w:rPr>
  </w:style>
  <w:style w:type="table" w:styleId="a7">
    <w:name w:val="Table Grid"/>
    <w:basedOn w:val="a1"/>
    <w:uiPriority w:val="59"/>
    <w:rsid w:val="00B9010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90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103"/>
    <w:rPr>
      <w:rFonts w:eastAsia="Arial Unicode MS"/>
      <w:sz w:val="24"/>
      <w:szCs w:val="20"/>
    </w:rPr>
  </w:style>
  <w:style w:type="character" w:styleId="aa">
    <w:name w:val="page number"/>
    <w:basedOn w:val="a0"/>
    <w:rsid w:val="00B90103"/>
  </w:style>
  <w:style w:type="paragraph" w:styleId="ab">
    <w:name w:val="List Paragraph"/>
    <w:basedOn w:val="a"/>
    <w:uiPriority w:val="34"/>
    <w:qFormat/>
    <w:rsid w:val="00B90103"/>
    <w:pPr>
      <w:widowControl/>
      <w:suppressAutoHyphens w:val="0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12">
    <w:name w:val="1"/>
    <w:basedOn w:val="a0"/>
    <w:rsid w:val="00B90103"/>
  </w:style>
  <w:style w:type="character" w:customStyle="1" w:styleId="apple-converted-space">
    <w:name w:val="apple-converted-space"/>
    <w:basedOn w:val="a0"/>
    <w:rsid w:val="00B90103"/>
  </w:style>
  <w:style w:type="character" w:styleId="ac">
    <w:name w:val="Hyperlink"/>
    <w:basedOn w:val="a0"/>
    <w:uiPriority w:val="99"/>
    <w:rsid w:val="00B9010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01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103"/>
    <w:rPr>
      <w:rFonts w:ascii="Tahoma" w:eastAsia="Arial Unicode MS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010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0103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2">
    <w:name w:val="No Spacing"/>
    <w:uiPriority w:val="1"/>
    <w:qFormat/>
    <w:rsid w:val="00B90103"/>
    <w:pPr>
      <w:jc w:val="left"/>
    </w:pPr>
    <w:rPr>
      <w:rFonts w:ascii="Calibri" w:eastAsia="Calibri" w:hAnsi="Calibri"/>
      <w:sz w:val="22"/>
    </w:rPr>
  </w:style>
  <w:style w:type="paragraph" w:styleId="af3">
    <w:name w:val="Title"/>
    <w:basedOn w:val="a"/>
    <w:link w:val="af4"/>
    <w:qFormat/>
    <w:rsid w:val="00B90103"/>
    <w:pPr>
      <w:widowControl/>
      <w:suppressAutoHyphens w:val="0"/>
      <w:jc w:val="center"/>
    </w:pPr>
    <w:rPr>
      <w:rFonts w:eastAsia="Times New Roman"/>
      <w:sz w:val="32"/>
      <w:lang w:val="uk-UA" w:eastAsia="ru-RU"/>
    </w:rPr>
  </w:style>
  <w:style w:type="character" w:customStyle="1" w:styleId="af4">
    <w:name w:val="Название Знак"/>
    <w:basedOn w:val="a0"/>
    <w:link w:val="af3"/>
    <w:rsid w:val="00B90103"/>
    <w:rPr>
      <w:rFonts w:eastAsia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1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1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B90103"/>
    <w:rPr>
      <w:rFonts w:ascii="Times New Roman" w:hAnsi="Times New Roman" w:cs="Times New Roman" w:hint="default"/>
      <w:sz w:val="24"/>
      <w:szCs w:val="24"/>
    </w:rPr>
  </w:style>
  <w:style w:type="paragraph" w:customStyle="1" w:styleId="rvps2">
    <w:name w:val="rvps2"/>
    <w:basedOn w:val="a"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DC7EAA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DC7EAA"/>
    <w:rPr>
      <w:rFonts w:ascii="Consolas" w:eastAsia="Calibri" w:hAnsi="Consolas"/>
      <w:sz w:val="21"/>
      <w:szCs w:val="21"/>
    </w:rPr>
  </w:style>
  <w:style w:type="paragraph" w:customStyle="1" w:styleId="13">
    <w:name w:val="Без интервала1"/>
    <w:uiPriority w:val="99"/>
    <w:rsid w:val="00DC7EAA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DC7EAA"/>
  </w:style>
  <w:style w:type="character" w:styleId="af7">
    <w:name w:val="Emphasis"/>
    <w:qFormat/>
    <w:rsid w:val="00F74DB7"/>
    <w:rPr>
      <w:rFonts w:cs="Times New Roman"/>
      <w:b/>
      <w:bCs/>
      <w:i/>
      <w:iCs/>
      <w:spacing w:val="10"/>
    </w:rPr>
  </w:style>
  <w:style w:type="character" w:styleId="af8">
    <w:name w:val="Strong"/>
    <w:basedOn w:val="a0"/>
    <w:uiPriority w:val="22"/>
    <w:qFormat/>
    <w:rsid w:val="00DF513B"/>
    <w:rPr>
      <w:b/>
      <w:bCs/>
    </w:rPr>
  </w:style>
  <w:style w:type="paragraph" w:customStyle="1" w:styleId="p5">
    <w:name w:val="p5"/>
    <w:basedOn w:val="a"/>
    <w:rsid w:val="00DF513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2">
    <w:name w:val="s2"/>
    <w:basedOn w:val="a0"/>
    <w:rsid w:val="009E1DC5"/>
  </w:style>
  <w:style w:type="paragraph" w:customStyle="1" w:styleId="14">
    <w:name w:val="Обычный1"/>
    <w:rsid w:val="005E193B"/>
    <w:pPr>
      <w:widowControl w:val="0"/>
      <w:spacing w:line="300" w:lineRule="auto"/>
      <w:ind w:left="40" w:firstLine="60"/>
      <w:jc w:val="left"/>
    </w:pPr>
    <w:rPr>
      <w:rFonts w:ascii="Arial" w:eastAsia="Times New Roman" w:hAnsi="Arial"/>
      <w:snapToGrid w:val="0"/>
      <w:sz w:val="22"/>
      <w:szCs w:val="20"/>
      <w:lang w:val="uk-UA" w:eastAsia="ru-RU"/>
    </w:rPr>
  </w:style>
  <w:style w:type="character" w:styleId="HTML1">
    <w:name w:val="HTML Sample"/>
    <w:basedOn w:val="a0"/>
    <w:uiPriority w:val="99"/>
    <w:semiHidden/>
    <w:unhideWhenUsed/>
    <w:rsid w:val="00F838BD"/>
    <w:rPr>
      <w:rFonts w:ascii="Courier New" w:eastAsia="Times New Roman" w:hAnsi="Courier New" w:cs="Courier New"/>
    </w:rPr>
  </w:style>
  <w:style w:type="character" w:customStyle="1" w:styleId="11">
    <w:name w:val="Заголовок 1 Знак"/>
    <w:basedOn w:val="a0"/>
    <w:link w:val="10"/>
    <w:uiPriority w:val="9"/>
    <w:rsid w:val="001A3FE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2DAF-5AA0-4E44-8ED8-2D110021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587</cp:revision>
  <cp:lastPrinted>2021-06-29T05:36:00Z</cp:lastPrinted>
  <dcterms:created xsi:type="dcterms:W3CDTF">2016-05-23T09:53:00Z</dcterms:created>
  <dcterms:modified xsi:type="dcterms:W3CDTF">2021-06-29T05:42:00Z</dcterms:modified>
</cp:coreProperties>
</file>